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4</w:t>
      </w:r>
      <w:bookmarkStart w:id="0" w:name="_GoBack"/>
      <w:bookmarkEnd w:id="0"/>
    </w:p>
    <w:p>
      <w:pPr>
        <w:rPr>
          <w:sz w:val="32"/>
        </w:rPr>
      </w:pPr>
    </w:p>
    <w:p>
      <w:pPr>
        <w:pStyle w:val="2"/>
        <w:ind w:right="-334" w:rightChars="-159" w:firstLine="0" w:firstLineChars="0"/>
        <w:jc w:val="center"/>
        <w:rPr>
          <w:rFonts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建设工程竣工结算送审报告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哈尔滨市平房区财政</w:t>
      </w:r>
      <w:r>
        <w:rPr>
          <w:rFonts w:hint="eastAsia" w:ascii="仿宋_GB2312" w:eastAsia="仿宋_GB2312"/>
          <w:kern w:val="0"/>
          <w:sz w:val="32"/>
          <w:szCs w:val="32"/>
        </w:rPr>
        <w:t>金融</w:t>
      </w:r>
      <w:r>
        <w:rPr>
          <w:rFonts w:hint="eastAsia" w:ascii="仿宋_GB2312" w:eastAsia="仿宋_GB2312"/>
          <w:sz w:val="32"/>
          <w:szCs w:val="32"/>
        </w:rPr>
        <w:t>局：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我单位负责组织建设的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工程（项目），其概算批复投资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万元，资金来源为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；该项目施工单位是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，施工单位类型为（1.限额库内企业</w:t>
      </w:r>
      <w:r>
        <w:rPr>
          <w:rFonts w:ascii="仿宋_GB2312" w:eastAsia="仿宋_GB2312"/>
          <w:sz w:val="32"/>
          <w:szCs w:val="32"/>
        </w:rPr>
        <w:t>;</w:t>
      </w:r>
      <w:r>
        <w:rPr>
          <w:rFonts w:hint="eastAsia" w:ascii="仿宋_GB2312" w:eastAsia="仿宋_GB2312"/>
          <w:sz w:val="32"/>
          <w:szCs w:val="32"/>
        </w:rPr>
        <w:t>2.政府采购</w:t>
      </w:r>
      <w:r>
        <w:rPr>
          <w:rFonts w:ascii="仿宋_GB2312" w:eastAsia="仿宋_GB2312"/>
          <w:sz w:val="32"/>
          <w:szCs w:val="32"/>
        </w:rPr>
        <w:t>入围企业；</w:t>
      </w:r>
      <w:r>
        <w:rPr>
          <w:rFonts w:hint="eastAsia" w:ascii="仿宋_GB2312" w:eastAsia="仿宋_GB2312"/>
          <w:sz w:val="32"/>
          <w:szCs w:val="32"/>
        </w:rPr>
        <w:t>3公开招标中标企业，中标金额为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.其他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），该项目开工日期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，竣工日期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，验收日期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。现工程已经具备评审条件，送审金额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。送审资料经</w:t>
      </w:r>
      <w:r>
        <w:rPr>
          <w:rFonts w:ascii="仿宋_GB2312" w:eastAsia="仿宋_GB2312"/>
          <w:sz w:val="32"/>
          <w:szCs w:val="32"/>
        </w:rPr>
        <w:t>我单位初审通过，</w:t>
      </w:r>
      <w:r>
        <w:rPr>
          <w:rFonts w:hint="eastAsia" w:ascii="仿宋_GB2312" w:eastAsia="仿宋_GB2312"/>
          <w:sz w:val="32"/>
          <w:szCs w:val="32"/>
        </w:rPr>
        <w:t>所有送审资料真实、合法，无虚假、歪曲、舞弊现象。请你局安排审核事宜。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送审资料目录（附件五）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建设单位（公章</w:t>
      </w:r>
      <w:r>
        <w:rPr>
          <w:rFonts w:ascii="仿宋_GB2312" w:eastAsia="仿宋_GB2312"/>
          <w:sz w:val="32"/>
          <w:szCs w:val="32"/>
        </w:rPr>
        <w:t>）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建设单位项目负责人电话：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送审人签字</w:t>
      </w:r>
      <w:r>
        <w:rPr>
          <w:rFonts w:ascii="仿宋_GB2312" w:eastAsia="仿宋_GB2312"/>
          <w:sz w:val="32"/>
          <w:szCs w:val="32"/>
        </w:rPr>
        <w:t>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</w:t>
      </w:r>
      <w:r>
        <w:rPr>
          <w:rFonts w:ascii="仿宋_GB2312" w:eastAsia="仿宋_GB2312"/>
          <w:sz w:val="32"/>
          <w:szCs w:val="32"/>
        </w:rPr>
        <w:t>电话：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区财政金融局业务科室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3E4C"/>
    <w:rsid w:val="0011376D"/>
    <w:rsid w:val="00115BA4"/>
    <w:rsid w:val="00147067"/>
    <w:rsid w:val="00180F43"/>
    <w:rsid w:val="001B3E4C"/>
    <w:rsid w:val="001E34E2"/>
    <w:rsid w:val="002731F4"/>
    <w:rsid w:val="00273D54"/>
    <w:rsid w:val="0036736C"/>
    <w:rsid w:val="00481D2D"/>
    <w:rsid w:val="004877E2"/>
    <w:rsid w:val="004E2D5F"/>
    <w:rsid w:val="00633D80"/>
    <w:rsid w:val="00635D1A"/>
    <w:rsid w:val="00677EB9"/>
    <w:rsid w:val="00684DE4"/>
    <w:rsid w:val="006E559F"/>
    <w:rsid w:val="00750472"/>
    <w:rsid w:val="008A036C"/>
    <w:rsid w:val="00963EFE"/>
    <w:rsid w:val="009C6181"/>
    <w:rsid w:val="00B06FA0"/>
    <w:rsid w:val="00C622C4"/>
    <w:rsid w:val="00C82D27"/>
    <w:rsid w:val="00CA23C5"/>
    <w:rsid w:val="00D4792E"/>
    <w:rsid w:val="00D90DC3"/>
    <w:rsid w:val="00DC04DC"/>
    <w:rsid w:val="00DE3147"/>
    <w:rsid w:val="00E12AAB"/>
    <w:rsid w:val="00EB5278"/>
    <w:rsid w:val="00EE51D8"/>
    <w:rsid w:val="00F106C0"/>
    <w:rsid w:val="00F92C35"/>
    <w:rsid w:val="37E8092E"/>
    <w:rsid w:val="43A936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723" w:firstLineChars="200"/>
    </w:pPr>
    <w:rPr>
      <w:b/>
      <w:bCs/>
      <w:sz w:val="36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2"/>
    <w:uiPriority w:val="0"/>
    <w:rPr>
      <w:rFonts w:ascii="Times New Roman" w:hAnsi="Times New Roman" w:eastAsia="宋体" w:cs="Times New Roman"/>
      <w:b/>
      <w:bCs/>
      <w:sz w:val="36"/>
      <w:szCs w:val="24"/>
    </w:rPr>
  </w:style>
  <w:style w:type="character" w:customStyle="1" w:styleId="11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331</Characters>
  <Lines>2</Lines>
  <Paragraphs>1</Paragraphs>
  <ScaleCrop>false</ScaleCrop>
  <LinksUpToDate>false</LinksUpToDate>
  <CharactersWithSpaces>388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2015-12-08T06:50:00Z</dcterms:created>
  <dc:creator>办公室</dc:creator>
  <cp:lastModifiedBy>槐楠￡一梦</cp:lastModifiedBy>
  <cp:lastPrinted>2016-04-26T03:23:00Z</cp:lastPrinted>
  <dcterms:modified xsi:type="dcterms:W3CDTF">2018-02-01T07:29:40Z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