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哈尔滨市平房区退役军人事务局</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2022年度政府信息公开工作年度报告</w:t>
      </w:r>
    </w:p>
    <w:p>
      <w:pPr>
        <w:spacing w:line="600" w:lineRule="exact"/>
        <w:ind w:firstLine="604" w:firstLineChars="200"/>
        <w:rPr>
          <w:rFonts w:ascii="仿宋_GB2312" w:hAnsi="仿宋_GB2312" w:cs="仿宋_GB2312"/>
          <w:szCs w:val="32"/>
        </w:rPr>
      </w:pPr>
    </w:p>
    <w:p>
      <w:pPr>
        <w:spacing w:line="600" w:lineRule="exact"/>
        <w:ind w:firstLine="604" w:firstLineChars="200"/>
        <w:rPr>
          <w:rFonts w:ascii="仿宋_GB2312" w:hAnsi="仿宋_GB2312" w:cs="仿宋_GB2312"/>
          <w:szCs w:val="32"/>
        </w:rPr>
      </w:pPr>
      <w:r>
        <w:rPr>
          <w:rFonts w:hint="eastAsia" w:ascii="仿宋_GB2312" w:hAnsi="仿宋_GB2312" w:cs="仿宋_GB2312"/>
          <w:szCs w:val="32"/>
        </w:rPr>
        <w:t>根据</w:t>
      </w:r>
      <w:r>
        <w:rPr>
          <w:rFonts w:hint="eastAsia" w:ascii="仿宋_GB2312" w:hAnsi="仿宋_GB2312" w:cs="仿宋_GB2312"/>
          <w:szCs w:val="32"/>
          <w:lang w:eastAsia="zh-CN"/>
        </w:rPr>
        <w:t>《</w:t>
      </w:r>
      <w:bookmarkStart w:id="0" w:name="_GoBack"/>
      <w:bookmarkEnd w:id="0"/>
      <w:r>
        <w:rPr>
          <w:rFonts w:hint="eastAsia" w:ascii="仿宋_GB2312" w:hAnsi="仿宋_GB2312" w:cs="仿宋_GB2312"/>
          <w:szCs w:val="32"/>
        </w:rPr>
        <w:t>中华人民共和国政府信息公开条例》（以下简称《条例》）和《中华人民共和国政府信息公开工作年度报告格式》（国办公开办函〔2021〕30号）的规定，现公布平房区退役军人事务局2022年度政府信息公开工作报告。本年度报告所列数据统计期限为2022年1月1日至2022年12月31日。本年度报告的电子版，可以通过平房区政府门户网站→政务公开栏目→政府信息公开年报专栏查阅，其网址是www.hrbpf.gov.cn。如对本报告有疑问，请联系平房区退役军人事务局办公室，联系地址：哈尔滨市平房区新银街3号，邮编：150060，联系电话：0451-86524195。</w:t>
      </w:r>
    </w:p>
    <w:p>
      <w:pPr>
        <w:spacing w:line="560" w:lineRule="exact"/>
        <w:ind w:firstLine="604" w:firstLineChars="200"/>
        <w:rPr>
          <w:rFonts w:ascii="黑体" w:hAnsi="黑体" w:eastAsia="黑体"/>
          <w:szCs w:val="32"/>
        </w:rPr>
      </w:pPr>
      <w:r>
        <w:rPr>
          <w:rFonts w:hint="eastAsia" w:ascii="黑体" w:hAnsi="黑体" w:eastAsia="黑体"/>
          <w:szCs w:val="32"/>
        </w:rPr>
        <w:t>一、总体情况</w:t>
      </w:r>
    </w:p>
    <w:p>
      <w:pPr>
        <w:spacing w:line="560" w:lineRule="exact"/>
        <w:ind w:firstLine="604" w:firstLineChars="200"/>
        <w:rPr>
          <w:rFonts w:ascii="楷体" w:hAnsi="楷体" w:eastAsia="楷体" w:cs="楷体"/>
          <w:szCs w:val="32"/>
        </w:rPr>
      </w:pPr>
      <w:r>
        <w:rPr>
          <w:rFonts w:hint="eastAsia" w:ascii="仿宋_GB2312" w:hAnsi="仿宋_GB2312" w:cs="仿宋_GB2312"/>
          <w:szCs w:val="32"/>
        </w:rPr>
        <w:t>为强化对政府信息公开工作的领导，进一步推动政府信息公开工作健康有序开展，明确政府信息公开由局长负责，具体工作由局办公室收集发布。形成了“局领导亲自抓，职能部门抓落实”的工作机制，形成了职责分明、分工合理、各负其责、齐抓共管的工作局面。</w:t>
      </w:r>
      <w:r>
        <w:rPr>
          <w:rFonts w:hint="eastAsia" w:ascii="仿宋_GB2312" w:hAnsi="仿宋"/>
          <w:szCs w:val="32"/>
        </w:rPr>
        <w:t>在政务服务事项公开的推进过程中，我们讲求实效，根据我局的实际，突出重点，创新形式，不断提高政务服务事项公开工作水平。通过深入推进行政权力公开运行，不断加强政府信息公开规范化建设，让群众享有充分的知情权、参与权和监督权，在提升本区退役军人服务方面取得新成效。</w:t>
      </w:r>
    </w:p>
    <w:p>
      <w:pPr>
        <w:spacing w:line="560" w:lineRule="exact"/>
        <w:ind w:firstLine="604" w:firstLineChars="200"/>
        <w:rPr>
          <w:rFonts w:ascii="仿宋_GB2312" w:hAnsi="仿宋"/>
          <w:szCs w:val="32"/>
        </w:rPr>
      </w:pPr>
      <w:r>
        <w:rPr>
          <w:rFonts w:hint="eastAsia" w:ascii="仿宋_GB2312" w:hAnsi="仿宋"/>
          <w:szCs w:val="32"/>
        </w:rPr>
        <w:t>（一）主动公开</w:t>
      </w:r>
    </w:p>
    <w:p>
      <w:pPr>
        <w:spacing w:line="560" w:lineRule="exact"/>
        <w:ind w:firstLine="604" w:firstLineChars="200"/>
        <w:rPr>
          <w:rFonts w:ascii="仿宋_GB2312" w:hAnsi="仿宋"/>
          <w:szCs w:val="32"/>
        </w:rPr>
      </w:pPr>
      <w:r>
        <w:rPr>
          <w:rFonts w:hint="eastAsia" w:ascii="仿宋_GB2312" w:hAnsi="仿宋"/>
          <w:szCs w:val="32"/>
        </w:rPr>
        <w:t>利用九街一镇网格群、哈尔滨市平房区退役军人公众号主动公开推送省退役军人事务厅、市退役军人事务局以及我区有关现役、退役军人的活动及政策，例如推送优待证办理流程、优抚政策法规、企业招聘信息等方面内容，引导社会力量积极参与关心关爱退役军人。</w:t>
      </w:r>
    </w:p>
    <w:p>
      <w:pPr>
        <w:spacing w:line="560" w:lineRule="exact"/>
        <w:ind w:firstLine="604" w:firstLineChars="200"/>
        <w:rPr>
          <w:rFonts w:ascii="仿宋_GB2312" w:hAnsi="仿宋"/>
          <w:szCs w:val="32"/>
        </w:rPr>
      </w:pPr>
      <w:r>
        <w:rPr>
          <w:rFonts w:hint="eastAsia" w:ascii="仿宋_GB2312" w:hAnsi="仿宋"/>
          <w:szCs w:val="32"/>
        </w:rPr>
        <w:t>（二）依申请公开</w:t>
      </w:r>
    </w:p>
    <w:p>
      <w:pPr>
        <w:spacing w:line="560" w:lineRule="exact"/>
        <w:ind w:firstLine="604" w:firstLineChars="200"/>
        <w:rPr>
          <w:rFonts w:ascii="仿宋_GB2312" w:hAnsi="仿宋"/>
          <w:szCs w:val="32"/>
        </w:rPr>
      </w:pPr>
      <w:r>
        <w:rPr>
          <w:rFonts w:hint="eastAsia" w:ascii="仿宋_GB2312" w:hAnsi="仿宋"/>
          <w:szCs w:val="32"/>
        </w:rPr>
        <w:t>2022年度我局未收到和处理政府信息公开申请，未向申请人收取因信息公开申请而产生的复印和邮寄等费用。</w:t>
      </w:r>
    </w:p>
    <w:p>
      <w:pPr>
        <w:spacing w:line="560" w:lineRule="exact"/>
        <w:ind w:firstLine="604" w:firstLineChars="200"/>
        <w:rPr>
          <w:rFonts w:ascii="仿宋_GB2312" w:hAnsi="仿宋"/>
          <w:szCs w:val="32"/>
        </w:rPr>
      </w:pPr>
      <w:r>
        <w:rPr>
          <w:rFonts w:hint="eastAsia" w:ascii="仿宋_GB2312" w:hAnsi="仿宋"/>
          <w:szCs w:val="32"/>
        </w:rPr>
        <w:t>（三）政府信息管理</w:t>
      </w:r>
    </w:p>
    <w:p>
      <w:pPr>
        <w:spacing w:line="560" w:lineRule="exact"/>
        <w:ind w:firstLine="604" w:firstLineChars="200"/>
        <w:rPr>
          <w:rFonts w:ascii="仿宋_GB2312" w:hAnsi="仿宋"/>
          <w:szCs w:val="32"/>
        </w:rPr>
      </w:pPr>
      <w:r>
        <w:rPr>
          <w:rFonts w:hint="eastAsia" w:ascii="仿宋_GB2312" w:hAnsi="仿宋"/>
          <w:szCs w:val="32"/>
        </w:rPr>
        <w:t>坚持“公开为常态不公开为例”的原则，严格遵守信息保密审查制度，确保涉密信息不公开，公开信息不涉密。不断深化和丰富公开内容，主动向社会公开各类政府信息。</w:t>
      </w:r>
    </w:p>
    <w:p>
      <w:pPr>
        <w:spacing w:line="560" w:lineRule="exact"/>
        <w:ind w:firstLine="604" w:firstLineChars="200"/>
        <w:rPr>
          <w:rFonts w:ascii="仿宋_GB2312" w:hAnsi="仿宋"/>
          <w:szCs w:val="32"/>
        </w:rPr>
      </w:pPr>
      <w:r>
        <w:rPr>
          <w:rFonts w:hint="eastAsia" w:ascii="仿宋_GB2312" w:hAnsi="仿宋"/>
          <w:szCs w:val="32"/>
        </w:rPr>
        <w:t>（四）政府信息公开平台建设</w:t>
      </w:r>
    </w:p>
    <w:p>
      <w:pPr>
        <w:spacing w:line="560" w:lineRule="exact"/>
        <w:ind w:firstLine="604" w:firstLineChars="200"/>
        <w:rPr>
          <w:rFonts w:hint="eastAsia" w:ascii="仿宋_GB2312" w:hAnsi="仿宋"/>
          <w:szCs w:val="32"/>
        </w:rPr>
      </w:pPr>
      <w:r>
        <w:rPr>
          <w:rFonts w:hint="eastAsia" w:ascii="仿宋_GB2312" w:hAnsi="仿宋"/>
          <w:szCs w:val="32"/>
        </w:rPr>
        <w:t>一是提高政务公开工作信息化水平。充分发挥政府门户网站信息公开第一平台作用，及时发布各种工作动态信息，每季度及时地将主动公开信息送交档案馆工作，按照规范化要求做好政府信息送交工作。二是提高政务公开工作制度化标准化水平。进一步明确公开的主体、内容、时限、方式等，提升主动公开的规范化水平；严格执行保密审查制度，对拟公开的政府信息要依法依规做好保密审查，确保做到“先审查，后公开”。</w:t>
      </w:r>
    </w:p>
    <w:p>
      <w:pPr>
        <w:spacing w:line="560" w:lineRule="exact"/>
        <w:ind w:firstLine="604" w:firstLineChars="200"/>
        <w:rPr>
          <w:rFonts w:ascii="仿宋_GB2312" w:hAnsi="仿宋"/>
          <w:szCs w:val="32"/>
        </w:rPr>
      </w:pPr>
      <w:r>
        <w:rPr>
          <w:rFonts w:hint="eastAsia" w:ascii="仿宋_GB2312" w:hAnsi="仿宋"/>
          <w:szCs w:val="32"/>
        </w:rPr>
        <w:t>（五）监督保障</w:t>
      </w:r>
    </w:p>
    <w:p>
      <w:pPr>
        <w:spacing w:line="560" w:lineRule="exact"/>
        <w:ind w:firstLine="604" w:firstLineChars="200"/>
        <w:rPr>
          <w:rFonts w:ascii="仿宋_GB2312" w:hAnsi="仿宋"/>
          <w:szCs w:val="32"/>
        </w:rPr>
      </w:pPr>
      <w:r>
        <w:rPr>
          <w:rFonts w:hint="eastAsia" w:ascii="仿宋_GB2312" w:hAnsi="仿宋"/>
          <w:szCs w:val="32"/>
        </w:rPr>
        <w:t>严格坚持“以公开为常态，不公开为例外”的原则，及时准确公开我局履职过程中产生的政务信息，切实履行政务公开职责，动态完善政府信息公开目录，政府信息公开指南，及时公布最新退役军人相关政策制度和政策解读。</w:t>
      </w:r>
    </w:p>
    <w:p>
      <w:pPr>
        <w:spacing w:line="560" w:lineRule="exact"/>
        <w:ind w:firstLine="604" w:firstLineChars="200"/>
        <w:rPr>
          <w:rFonts w:ascii="仿宋_GB2312"/>
          <w:szCs w:val="32"/>
        </w:rPr>
      </w:pPr>
      <w:r>
        <w:rPr>
          <w:rFonts w:hint="eastAsia" w:ascii="黑体" w:hAnsi="黑体" w:eastAsia="黑体"/>
          <w:szCs w:val="32"/>
        </w:rPr>
        <w:t>二、主动公开政府信息情况</w:t>
      </w:r>
    </w:p>
    <w:tbl>
      <w:tblPr>
        <w:tblStyle w:val="10"/>
        <w:tblW w:w="8328" w:type="dxa"/>
        <w:jc w:val="center"/>
        <w:tblLayout w:type="autofit"/>
        <w:tblCellMar>
          <w:top w:w="0" w:type="dxa"/>
          <w:left w:w="108" w:type="dxa"/>
          <w:bottom w:w="0" w:type="dxa"/>
          <w:right w:w="108" w:type="dxa"/>
        </w:tblCellMar>
      </w:tblPr>
      <w:tblGrid>
        <w:gridCol w:w="2012"/>
        <w:gridCol w:w="2061"/>
        <w:gridCol w:w="2226"/>
        <w:gridCol w:w="2029"/>
      </w:tblGrid>
      <w:tr>
        <w:tblPrEx>
          <w:tblCellMar>
            <w:top w:w="0" w:type="dxa"/>
            <w:left w:w="108" w:type="dxa"/>
            <w:bottom w:w="0" w:type="dxa"/>
            <w:right w:w="108" w:type="dxa"/>
          </w:tblCellMar>
        </w:tblPrEx>
        <w:trPr>
          <w:trHeight w:val="301" w:hRule="atLeast"/>
          <w:jc w:val="center"/>
        </w:trPr>
        <w:tc>
          <w:tcPr>
            <w:tcW w:w="8328" w:type="dxa"/>
            <w:gridSpan w:val="4"/>
            <w:tcBorders>
              <w:top w:val="single" w:color="auto" w:sz="8" w:space="0"/>
              <w:left w:val="single" w:color="auto" w:sz="8" w:space="0"/>
              <w:bottom w:val="single" w:color="auto" w:sz="8" w:space="0"/>
              <w:right w:val="single" w:color="auto" w:sz="8" w:space="0"/>
            </w:tcBorders>
            <w:shd w:val="clear" w:color="000000" w:fill="99CC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第二十条第（一）项</w:t>
            </w:r>
          </w:p>
        </w:tc>
      </w:tr>
      <w:tr>
        <w:tblPrEx>
          <w:tblCellMar>
            <w:top w:w="0" w:type="dxa"/>
            <w:left w:w="108" w:type="dxa"/>
            <w:bottom w:w="0" w:type="dxa"/>
            <w:right w:w="108" w:type="dxa"/>
          </w:tblCellMar>
        </w:tblPrEx>
        <w:trPr>
          <w:trHeight w:val="258" w:hRule="atLeast"/>
          <w:jc w:val="center"/>
        </w:trPr>
        <w:tc>
          <w:tcPr>
            <w:tcW w:w="201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信息内容</w:t>
            </w:r>
          </w:p>
        </w:tc>
        <w:tc>
          <w:tcPr>
            <w:tcW w:w="2061"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本年</w:t>
            </w:r>
            <w:r>
              <w:rPr>
                <w:rFonts w:cs="Calibri"/>
                <w:color w:val="000000"/>
                <w:kern w:val="0"/>
                <w:sz w:val="20"/>
                <w:szCs w:val="20"/>
              </w:rPr>
              <w:t>制</w:t>
            </w:r>
            <w:r>
              <w:rPr>
                <w:rFonts w:hint="eastAsia" w:ascii="宋体" w:hAnsi="宋体" w:cs="宋体"/>
                <w:color w:val="000000"/>
                <w:kern w:val="0"/>
                <w:sz w:val="20"/>
                <w:szCs w:val="20"/>
              </w:rPr>
              <w:t>发件</w:t>
            </w:r>
            <w:r>
              <w:rPr>
                <w:rFonts w:cs="Calibri"/>
                <w:color w:val="000000"/>
                <w:kern w:val="0"/>
                <w:sz w:val="20"/>
                <w:szCs w:val="20"/>
              </w:rPr>
              <w:t>数</w:t>
            </w:r>
          </w:p>
        </w:tc>
        <w:tc>
          <w:tcPr>
            <w:tcW w:w="222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本年废止件数</w:t>
            </w:r>
          </w:p>
        </w:tc>
        <w:tc>
          <w:tcPr>
            <w:tcW w:w="202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现行有效件</w:t>
            </w:r>
            <w:r>
              <w:rPr>
                <w:rFonts w:cs="Calibri"/>
                <w:color w:val="000000"/>
                <w:kern w:val="0"/>
                <w:sz w:val="20"/>
                <w:szCs w:val="20"/>
              </w:rPr>
              <w:t>数</w:t>
            </w:r>
          </w:p>
        </w:tc>
      </w:tr>
      <w:tr>
        <w:tblPrEx>
          <w:tblCellMar>
            <w:top w:w="0" w:type="dxa"/>
            <w:left w:w="108" w:type="dxa"/>
            <w:bottom w:w="0" w:type="dxa"/>
            <w:right w:w="108" w:type="dxa"/>
          </w:tblCellMar>
        </w:tblPrEx>
        <w:trPr>
          <w:trHeight w:val="273" w:hRule="atLeast"/>
          <w:jc w:val="center"/>
        </w:trPr>
        <w:tc>
          <w:tcPr>
            <w:tcW w:w="2012"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规章</w:t>
            </w:r>
          </w:p>
        </w:tc>
        <w:tc>
          <w:tcPr>
            <w:tcW w:w="206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222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202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0</w:t>
            </w:r>
          </w:p>
        </w:tc>
      </w:tr>
      <w:tr>
        <w:tblPrEx>
          <w:tblCellMar>
            <w:top w:w="0" w:type="dxa"/>
            <w:left w:w="108" w:type="dxa"/>
            <w:bottom w:w="0" w:type="dxa"/>
            <w:right w:w="108" w:type="dxa"/>
          </w:tblCellMar>
        </w:tblPrEx>
        <w:trPr>
          <w:trHeight w:val="273" w:hRule="atLeast"/>
          <w:jc w:val="center"/>
        </w:trPr>
        <w:tc>
          <w:tcPr>
            <w:tcW w:w="2012"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行政规范性文件</w:t>
            </w:r>
          </w:p>
        </w:tc>
        <w:tc>
          <w:tcPr>
            <w:tcW w:w="206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222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202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0</w:t>
            </w:r>
          </w:p>
        </w:tc>
      </w:tr>
      <w:tr>
        <w:tblPrEx>
          <w:tblCellMar>
            <w:top w:w="0" w:type="dxa"/>
            <w:left w:w="108" w:type="dxa"/>
            <w:bottom w:w="0" w:type="dxa"/>
            <w:right w:w="108" w:type="dxa"/>
          </w:tblCellMar>
        </w:tblPrEx>
        <w:trPr>
          <w:trHeight w:val="301" w:hRule="atLeast"/>
          <w:jc w:val="center"/>
        </w:trPr>
        <w:tc>
          <w:tcPr>
            <w:tcW w:w="8328" w:type="dxa"/>
            <w:gridSpan w:val="4"/>
            <w:tcBorders>
              <w:top w:val="nil"/>
              <w:left w:val="single" w:color="auto" w:sz="8" w:space="0"/>
              <w:bottom w:val="single" w:color="auto" w:sz="8" w:space="0"/>
              <w:right w:val="single" w:color="auto" w:sz="8" w:space="0"/>
            </w:tcBorders>
            <w:shd w:val="clear" w:color="000000" w:fill="99CC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第二十条第（五）项</w:t>
            </w:r>
          </w:p>
        </w:tc>
      </w:tr>
      <w:tr>
        <w:tblPrEx>
          <w:tblCellMar>
            <w:top w:w="0" w:type="dxa"/>
            <w:left w:w="108" w:type="dxa"/>
            <w:bottom w:w="0" w:type="dxa"/>
            <w:right w:w="108" w:type="dxa"/>
          </w:tblCellMar>
        </w:tblPrEx>
        <w:trPr>
          <w:trHeight w:val="301" w:hRule="atLeast"/>
          <w:jc w:val="center"/>
        </w:trPr>
        <w:tc>
          <w:tcPr>
            <w:tcW w:w="201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信息内容</w:t>
            </w:r>
          </w:p>
        </w:tc>
        <w:tc>
          <w:tcPr>
            <w:tcW w:w="6316" w:type="dxa"/>
            <w:gridSpan w:val="3"/>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本年处理决定数量</w:t>
            </w:r>
          </w:p>
        </w:tc>
      </w:tr>
      <w:tr>
        <w:tblPrEx>
          <w:tblCellMar>
            <w:top w:w="0" w:type="dxa"/>
            <w:left w:w="108" w:type="dxa"/>
            <w:bottom w:w="0" w:type="dxa"/>
            <w:right w:w="108" w:type="dxa"/>
          </w:tblCellMar>
        </w:tblPrEx>
        <w:trPr>
          <w:trHeight w:val="301" w:hRule="atLeast"/>
          <w:jc w:val="center"/>
        </w:trPr>
        <w:tc>
          <w:tcPr>
            <w:tcW w:w="2012"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行政许可</w:t>
            </w:r>
          </w:p>
        </w:tc>
        <w:tc>
          <w:tcPr>
            <w:tcW w:w="6316" w:type="dxa"/>
            <w:gridSpan w:val="3"/>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Cs w:val="21"/>
              </w:rPr>
            </w:pPr>
            <w:r>
              <w:rPr>
                <w:rFonts w:ascii="宋体" w:hAnsi="宋体" w:cs="宋体"/>
                <w:color w:val="000000"/>
                <w:kern w:val="0"/>
                <w:sz w:val="20"/>
                <w:szCs w:val="20"/>
              </w:rPr>
              <w:t>0</w:t>
            </w:r>
          </w:p>
        </w:tc>
      </w:tr>
      <w:tr>
        <w:tblPrEx>
          <w:tblCellMar>
            <w:top w:w="0" w:type="dxa"/>
            <w:left w:w="108" w:type="dxa"/>
            <w:bottom w:w="0" w:type="dxa"/>
            <w:right w:w="108" w:type="dxa"/>
          </w:tblCellMar>
        </w:tblPrEx>
        <w:trPr>
          <w:trHeight w:val="301" w:hRule="atLeast"/>
          <w:jc w:val="center"/>
        </w:trPr>
        <w:tc>
          <w:tcPr>
            <w:tcW w:w="8328" w:type="dxa"/>
            <w:gridSpan w:val="4"/>
            <w:tcBorders>
              <w:top w:val="nil"/>
              <w:left w:val="single" w:color="auto" w:sz="8" w:space="0"/>
              <w:bottom w:val="single" w:color="auto" w:sz="8" w:space="0"/>
              <w:right w:val="single" w:color="auto" w:sz="8" w:space="0"/>
            </w:tcBorders>
            <w:shd w:val="clear" w:color="000000" w:fill="99CC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第二十条第（六）项</w:t>
            </w:r>
          </w:p>
        </w:tc>
      </w:tr>
      <w:tr>
        <w:tblPrEx>
          <w:tblCellMar>
            <w:top w:w="0" w:type="dxa"/>
            <w:left w:w="108" w:type="dxa"/>
            <w:bottom w:w="0" w:type="dxa"/>
            <w:right w:w="108" w:type="dxa"/>
          </w:tblCellMar>
        </w:tblPrEx>
        <w:trPr>
          <w:trHeight w:val="301" w:hRule="atLeast"/>
          <w:jc w:val="center"/>
        </w:trPr>
        <w:tc>
          <w:tcPr>
            <w:tcW w:w="201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信息内容</w:t>
            </w:r>
          </w:p>
        </w:tc>
        <w:tc>
          <w:tcPr>
            <w:tcW w:w="6316" w:type="dxa"/>
            <w:gridSpan w:val="3"/>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本年处理决定数量</w:t>
            </w:r>
          </w:p>
        </w:tc>
      </w:tr>
      <w:tr>
        <w:tblPrEx>
          <w:tblCellMar>
            <w:top w:w="0" w:type="dxa"/>
            <w:left w:w="108" w:type="dxa"/>
            <w:bottom w:w="0" w:type="dxa"/>
            <w:right w:w="108" w:type="dxa"/>
          </w:tblCellMar>
        </w:tblPrEx>
        <w:trPr>
          <w:trHeight w:val="301" w:hRule="atLeast"/>
          <w:jc w:val="center"/>
        </w:trPr>
        <w:tc>
          <w:tcPr>
            <w:tcW w:w="2012"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行政处罚</w:t>
            </w:r>
          </w:p>
        </w:tc>
        <w:tc>
          <w:tcPr>
            <w:tcW w:w="6316" w:type="dxa"/>
            <w:gridSpan w:val="3"/>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r>
      <w:tr>
        <w:tblPrEx>
          <w:tblCellMar>
            <w:top w:w="0" w:type="dxa"/>
            <w:left w:w="108" w:type="dxa"/>
            <w:bottom w:w="0" w:type="dxa"/>
            <w:right w:w="108" w:type="dxa"/>
          </w:tblCellMar>
        </w:tblPrEx>
        <w:trPr>
          <w:trHeight w:val="301" w:hRule="atLeast"/>
          <w:jc w:val="center"/>
        </w:trPr>
        <w:tc>
          <w:tcPr>
            <w:tcW w:w="2012"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行政强制</w:t>
            </w:r>
          </w:p>
        </w:tc>
        <w:tc>
          <w:tcPr>
            <w:tcW w:w="6316" w:type="dxa"/>
            <w:gridSpan w:val="3"/>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r>
      <w:tr>
        <w:tblPrEx>
          <w:tblCellMar>
            <w:top w:w="0" w:type="dxa"/>
            <w:left w:w="108" w:type="dxa"/>
            <w:bottom w:w="0" w:type="dxa"/>
            <w:right w:w="108" w:type="dxa"/>
          </w:tblCellMar>
        </w:tblPrEx>
        <w:trPr>
          <w:trHeight w:val="301" w:hRule="atLeast"/>
          <w:jc w:val="center"/>
        </w:trPr>
        <w:tc>
          <w:tcPr>
            <w:tcW w:w="8328" w:type="dxa"/>
            <w:gridSpan w:val="4"/>
            <w:tcBorders>
              <w:top w:val="nil"/>
              <w:left w:val="single" w:color="auto" w:sz="8" w:space="0"/>
              <w:bottom w:val="single" w:color="auto" w:sz="8" w:space="0"/>
              <w:right w:val="single" w:color="auto" w:sz="8" w:space="0"/>
            </w:tcBorders>
            <w:shd w:val="clear" w:color="000000" w:fill="99CC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第二十条第（八）项</w:t>
            </w:r>
          </w:p>
        </w:tc>
      </w:tr>
      <w:tr>
        <w:tblPrEx>
          <w:tblCellMar>
            <w:top w:w="0" w:type="dxa"/>
            <w:left w:w="108" w:type="dxa"/>
            <w:bottom w:w="0" w:type="dxa"/>
            <w:right w:w="108" w:type="dxa"/>
          </w:tblCellMar>
        </w:tblPrEx>
        <w:trPr>
          <w:trHeight w:val="301" w:hRule="atLeast"/>
          <w:jc w:val="center"/>
        </w:trPr>
        <w:tc>
          <w:tcPr>
            <w:tcW w:w="201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信息内容</w:t>
            </w:r>
          </w:p>
        </w:tc>
        <w:tc>
          <w:tcPr>
            <w:tcW w:w="6316" w:type="dxa"/>
            <w:gridSpan w:val="3"/>
            <w:tcBorders>
              <w:top w:val="nil"/>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本年收费金额（单位：万元）</w:t>
            </w:r>
          </w:p>
        </w:tc>
      </w:tr>
      <w:tr>
        <w:tblPrEx>
          <w:tblCellMar>
            <w:top w:w="0" w:type="dxa"/>
            <w:left w:w="108" w:type="dxa"/>
            <w:bottom w:w="0" w:type="dxa"/>
            <w:right w:w="108" w:type="dxa"/>
          </w:tblCellMar>
        </w:tblPrEx>
        <w:trPr>
          <w:trHeight w:val="489" w:hRule="atLeast"/>
          <w:jc w:val="center"/>
        </w:trPr>
        <w:tc>
          <w:tcPr>
            <w:tcW w:w="2012"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行政事业性收费</w:t>
            </w:r>
          </w:p>
        </w:tc>
        <w:tc>
          <w:tcPr>
            <w:tcW w:w="6316" w:type="dxa"/>
            <w:gridSpan w:val="3"/>
            <w:tcBorders>
              <w:top w:val="nil"/>
              <w:left w:val="nil"/>
              <w:bottom w:val="single" w:color="auto" w:sz="8" w:space="0"/>
              <w:right w:val="single" w:color="000000" w:sz="8" w:space="0"/>
            </w:tcBorders>
            <w:shd w:val="clear" w:color="auto" w:fill="auto"/>
            <w:noWrap/>
            <w:vAlign w:val="center"/>
          </w:tcPr>
          <w:p>
            <w:pPr>
              <w:widowControl/>
              <w:jc w:val="center"/>
              <w:rPr>
                <w:rFonts w:ascii="等线" w:hAnsi="宋体" w:eastAsia="等线" w:cs="宋体"/>
                <w:color w:val="000000"/>
                <w:kern w:val="0"/>
                <w:sz w:val="22"/>
              </w:rPr>
            </w:pPr>
            <w:r>
              <w:rPr>
                <w:rFonts w:hint="eastAsia" w:ascii="宋体" w:hAnsi="宋体" w:cs="宋体"/>
                <w:color w:val="000000"/>
                <w:kern w:val="0"/>
                <w:sz w:val="20"/>
                <w:szCs w:val="20"/>
              </w:rPr>
              <w:t>0</w:t>
            </w:r>
          </w:p>
        </w:tc>
      </w:tr>
    </w:tbl>
    <w:p>
      <w:pPr>
        <w:spacing w:line="560" w:lineRule="exact"/>
        <w:rPr>
          <w:rFonts w:ascii="仿宋_GB2312"/>
          <w:szCs w:val="32"/>
        </w:rPr>
      </w:pPr>
    </w:p>
    <w:p>
      <w:pPr>
        <w:spacing w:line="560" w:lineRule="exact"/>
        <w:ind w:firstLine="604" w:firstLineChars="200"/>
        <w:rPr>
          <w:rFonts w:ascii="黑体" w:hAnsi="黑体" w:eastAsia="黑体"/>
          <w:szCs w:val="32"/>
        </w:rPr>
      </w:pPr>
      <w:r>
        <w:rPr>
          <w:rFonts w:hint="eastAsia" w:ascii="黑体" w:hAnsi="黑体" w:eastAsia="黑体"/>
          <w:szCs w:val="32"/>
        </w:rPr>
        <w:t>三、收到和处理政府信息公开申请情况</w:t>
      </w:r>
    </w:p>
    <w:tbl>
      <w:tblPr>
        <w:tblStyle w:val="10"/>
        <w:tblW w:w="8310" w:type="dxa"/>
        <w:jc w:val="center"/>
        <w:tblLayout w:type="autofit"/>
        <w:tblCellMar>
          <w:top w:w="0" w:type="dxa"/>
          <w:left w:w="108" w:type="dxa"/>
          <w:bottom w:w="0" w:type="dxa"/>
          <w:right w:w="108" w:type="dxa"/>
        </w:tblCellMar>
      </w:tblPr>
      <w:tblGrid>
        <w:gridCol w:w="581"/>
        <w:gridCol w:w="942"/>
        <w:gridCol w:w="2193"/>
        <w:gridCol w:w="733"/>
        <w:gridCol w:w="697"/>
        <w:gridCol w:w="609"/>
        <w:gridCol w:w="715"/>
        <w:gridCol w:w="715"/>
        <w:gridCol w:w="627"/>
        <w:gridCol w:w="498"/>
      </w:tblGrid>
      <w:tr>
        <w:tblPrEx>
          <w:tblCellMar>
            <w:top w:w="0" w:type="dxa"/>
            <w:left w:w="108" w:type="dxa"/>
            <w:bottom w:w="0" w:type="dxa"/>
            <w:right w:w="108" w:type="dxa"/>
          </w:tblCellMar>
        </w:tblPrEx>
        <w:trPr>
          <w:trHeight w:val="309" w:hRule="atLeast"/>
          <w:jc w:val="center"/>
        </w:trPr>
        <w:tc>
          <w:tcPr>
            <w:tcW w:w="3715" w:type="dxa"/>
            <w:gridSpan w:val="3"/>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楷体" w:hAnsi="楷体" w:eastAsia="楷体" w:cs="宋体"/>
                <w:color w:val="000000"/>
                <w:kern w:val="0"/>
                <w:sz w:val="20"/>
                <w:szCs w:val="20"/>
              </w:rPr>
            </w:pPr>
            <w:r>
              <w:rPr>
                <w:rFonts w:hint="eastAsia" w:ascii="楷体" w:hAnsi="楷体" w:eastAsia="楷体" w:cs="宋体"/>
                <w:color w:val="000000"/>
                <w:kern w:val="0"/>
                <w:sz w:val="20"/>
                <w:szCs w:val="20"/>
              </w:rPr>
              <w:t>（本列数据的勾稽关系为：第一项加第二项之和，等于第三项加第四项之和）</w:t>
            </w:r>
          </w:p>
        </w:tc>
        <w:tc>
          <w:tcPr>
            <w:tcW w:w="4594" w:type="dxa"/>
            <w:gridSpan w:val="7"/>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申请人情况</w:t>
            </w:r>
          </w:p>
        </w:tc>
      </w:tr>
      <w:tr>
        <w:tblPrEx>
          <w:tblCellMar>
            <w:top w:w="0" w:type="dxa"/>
            <w:left w:w="108" w:type="dxa"/>
            <w:bottom w:w="0" w:type="dxa"/>
            <w:right w:w="108" w:type="dxa"/>
          </w:tblCellMar>
        </w:tblPrEx>
        <w:trPr>
          <w:trHeight w:val="309" w:hRule="atLeast"/>
          <w:jc w:val="center"/>
        </w:trPr>
        <w:tc>
          <w:tcPr>
            <w:tcW w:w="3715"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楷体" w:hAnsi="楷体" w:eastAsia="楷体" w:cs="宋体"/>
                <w:color w:val="000000"/>
                <w:kern w:val="0"/>
                <w:sz w:val="20"/>
                <w:szCs w:val="20"/>
              </w:rPr>
            </w:pPr>
          </w:p>
        </w:tc>
        <w:tc>
          <w:tcPr>
            <w:tcW w:w="733" w:type="dxa"/>
            <w:vMerge w:val="restart"/>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自然人</w:t>
            </w:r>
          </w:p>
        </w:tc>
        <w:tc>
          <w:tcPr>
            <w:tcW w:w="3363" w:type="dxa"/>
            <w:gridSpan w:val="5"/>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法人或其他组织</w:t>
            </w:r>
          </w:p>
        </w:tc>
        <w:tc>
          <w:tcPr>
            <w:tcW w:w="498" w:type="dxa"/>
            <w:vMerge w:val="restart"/>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总计</w:t>
            </w:r>
          </w:p>
        </w:tc>
      </w:tr>
      <w:tr>
        <w:tblPrEx>
          <w:tblCellMar>
            <w:top w:w="0" w:type="dxa"/>
            <w:left w:w="108" w:type="dxa"/>
            <w:bottom w:w="0" w:type="dxa"/>
            <w:right w:w="108" w:type="dxa"/>
          </w:tblCellMar>
        </w:tblPrEx>
        <w:trPr>
          <w:trHeight w:val="309" w:hRule="atLeast"/>
          <w:jc w:val="center"/>
        </w:trPr>
        <w:tc>
          <w:tcPr>
            <w:tcW w:w="3715"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楷体" w:hAnsi="楷体" w:eastAsia="楷体" w:cs="宋体"/>
                <w:color w:val="000000"/>
                <w:kern w:val="0"/>
                <w:sz w:val="20"/>
                <w:szCs w:val="20"/>
              </w:rPr>
            </w:pPr>
          </w:p>
        </w:tc>
        <w:tc>
          <w:tcPr>
            <w:tcW w:w="733"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 w:val="20"/>
                <w:szCs w:val="20"/>
              </w:rPr>
            </w:pPr>
          </w:p>
        </w:tc>
        <w:tc>
          <w:tcPr>
            <w:tcW w:w="697" w:type="dxa"/>
            <w:tcBorders>
              <w:top w:val="nil"/>
              <w:left w:val="nil"/>
              <w:bottom w:val="nil"/>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商业</w:t>
            </w:r>
          </w:p>
        </w:tc>
        <w:tc>
          <w:tcPr>
            <w:tcW w:w="609" w:type="dxa"/>
            <w:tcBorders>
              <w:top w:val="nil"/>
              <w:left w:val="nil"/>
              <w:bottom w:val="nil"/>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科研</w:t>
            </w:r>
          </w:p>
        </w:tc>
        <w:tc>
          <w:tcPr>
            <w:tcW w:w="715" w:type="dxa"/>
            <w:vMerge w:val="restart"/>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社会</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公益</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组织</w:t>
            </w:r>
          </w:p>
        </w:tc>
        <w:tc>
          <w:tcPr>
            <w:tcW w:w="715" w:type="dxa"/>
            <w:vMerge w:val="restart"/>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法律</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服务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机构</w:t>
            </w:r>
          </w:p>
        </w:tc>
        <w:tc>
          <w:tcPr>
            <w:tcW w:w="627" w:type="dxa"/>
            <w:vMerge w:val="restart"/>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其他</w:t>
            </w:r>
          </w:p>
        </w:tc>
        <w:tc>
          <w:tcPr>
            <w:tcW w:w="498"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528" w:hRule="atLeast"/>
          <w:jc w:val="center"/>
        </w:trPr>
        <w:tc>
          <w:tcPr>
            <w:tcW w:w="3715"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楷体" w:hAnsi="楷体" w:eastAsia="楷体" w:cs="宋体"/>
                <w:color w:val="000000"/>
                <w:kern w:val="0"/>
                <w:sz w:val="20"/>
                <w:szCs w:val="20"/>
              </w:rPr>
            </w:pPr>
          </w:p>
        </w:tc>
        <w:tc>
          <w:tcPr>
            <w:tcW w:w="733"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 w:val="20"/>
                <w:szCs w:val="20"/>
              </w:rPr>
            </w:pPr>
          </w:p>
        </w:tc>
        <w:tc>
          <w:tcPr>
            <w:tcW w:w="69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企业</w:t>
            </w:r>
          </w:p>
        </w:tc>
        <w:tc>
          <w:tcPr>
            <w:tcW w:w="60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机构</w:t>
            </w:r>
          </w:p>
        </w:tc>
        <w:tc>
          <w:tcPr>
            <w:tcW w:w="715"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 w:val="20"/>
                <w:szCs w:val="20"/>
              </w:rPr>
            </w:pPr>
          </w:p>
        </w:tc>
        <w:tc>
          <w:tcPr>
            <w:tcW w:w="715"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 w:val="20"/>
                <w:szCs w:val="20"/>
              </w:rPr>
            </w:pPr>
          </w:p>
        </w:tc>
        <w:tc>
          <w:tcPr>
            <w:tcW w:w="627"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 w:val="20"/>
                <w:szCs w:val="20"/>
              </w:rPr>
            </w:pPr>
          </w:p>
        </w:tc>
        <w:tc>
          <w:tcPr>
            <w:tcW w:w="498"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510" w:hRule="atLeast"/>
          <w:jc w:val="center"/>
        </w:trPr>
        <w:tc>
          <w:tcPr>
            <w:tcW w:w="3715" w:type="dxa"/>
            <w:gridSpan w:val="3"/>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一、本年新收政府信息公开申请数量</w:t>
            </w:r>
          </w:p>
        </w:tc>
        <w:tc>
          <w:tcPr>
            <w:tcW w:w="733"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697"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609"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715"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715"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627"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498"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r>
      <w:tr>
        <w:tblPrEx>
          <w:tblCellMar>
            <w:top w:w="0" w:type="dxa"/>
            <w:left w:w="108" w:type="dxa"/>
            <w:bottom w:w="0" w:type="dxa"/>
            <w:right w:w="108" w:type="dxa"/>
          </w:tblCellMar>
        </w:tblPrEx>
        <w:trPr>
          <w:trHeight w:val="469" w:hRule="atLeast"/>
          <w:jc w:val="center"/>
        </w:trPr>
        <w:tc>
          <w:tcPr>
            <w:tcW w:w="3715" w:type="dxa"/>
            <w:gridSpan w:val="3"/>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二、上年结转政府信息公开申请数量</w:t>
            </w:r>
          </w:p>
        </w:tc>
        <w:tc>
          <w:tcPr>
            <w:tcW w:w="733"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697"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609"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715"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715"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627"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498"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r>
      <w:tr>
        <w:tblPrEx>
          <w:tblCellMar>
            <w:top w:w="0" w:type="dxa"/>
            <w:left w:w="108" w:type="dxa"/>
            <w:bottom w:w="0" w:type="dxa"/>
            <w:right w:w="108" w:type="dxa"/>
          </w:tblCellMar>
        </w:tblPrEx>
        <w:trPr>
          <w:trHeight w:val="309" w:hRule="atLeast"/>
          <w:jc w:val="center"/>
        </w:trPr>
        <w:tc>
          <w:tcPr>
            <w:tcW w:w="581"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三、本年度办理结果</w:t>
            </w:r>
          </w:p>
        </w:tc>
        <w:tc>
          <w:tcPr>
            <w:tcW w:w="3134" w:type="dxa"/>
            <w:gridSpan w:val="2"/>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（一）予以公开</w:t>
            </w:r>
          </w:p>
        </w:tc>
        <w:tc>
          <w:tcPr>
            <w:tcW w:w="733"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697"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609"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715"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715"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627"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498"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r>
      <w:tr>
        <w:tblPrEx>
          <w:tblCellMar>
            <w:top w:w="0" w:type="dxa"/>
            <w:left w:w="108" w:type="dxa"/>
            <w:bottom w:w="0" w:type="dxa"/>
            <w:right w:w="108" w:type="dxa"/>
          </w:tblCellMar>
        </w:tblPrEx>
        <w:trPr>
          <w:trHeight w:val="719" w:hRule="atLeast"/>
          <w:jc w:val="center"/>
        </w:trPr>
        <w:tc>
          <w:tcPr>
            <w:tcW w:w="581"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 w:val="20"/>
                <w:szCs w:val="20"/>
              </w:rPr>
            </w:pPr>
          </w:p>
        </w:tc>
        <w:tc>
          <w:tcPr>
            <w:tcW w:w="3134" w:type="dxa"/>
            <w:gridSpan w:val="2"/>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（二）部分公开</w:t>
            </w:r>
            <w:r>
              <w:rPr>
                <w:rFonts w:hint="eastAsia" w:ascii="楷体" w:hAnsi="楷体" w:eastAsia="楷体" w:cs="宋体"/>
                <w:color w:val="000000"/>
                <w:kern w:val="0"/>
                <w:sz w:val="20"/>
                <w:szCs w:val="20"/>
              </w:rPr>
              <w:t>（区分处理的，只计这一情形，不计其他情形）</w:t>
            </w:r>
          </w:p>
        </w:tc>
        <w:tc>
          <w:tcPr>
            <w:tcW w:w="733"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697"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609"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715"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715"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627"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498"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r>
      <w:tr>
        <w:tblPrEx>
          <w:tblCellMar>
            <w:top w:w="0" w:type="dxa"/>
            <w:left w:w="108" w:type="dxa"/>
            <w:bottom w:w="0" w:type="dxa"/>
            <w:right w:w="108" w:type="dxa"/>
          </w:tblCellMar>
        </w:tblPrEx>
        <w:trPr>
          <w:trHeight w:val="499" w:hRule="atLeast"/>
          <w:jc w:val="center"/>
        </w:trPr>
        <w:tc>
          <w:tcPr>
            <w:tcW w:w="581"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 w:val="20"/>
                <w:szCs w:val="20"/>
              </w:rPr>
            </w:pPr>
          </w:p>
        </w:tc>
        <w:tc>
          <w:tcPr>
            <w:tcW w:w="942" w:type="dxa"/>
            <w:vMerge w:val="restart"/>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（三）不予公开</w:t>
            </w:r>
          </w:p>
        </w:tc>
        <w:tc>
          <w:tcPr>
            <w:tcW w:w="2193" w:type="dxa"/>
            <w:tcBorders>
              <w:top w:val="nil"/>
              <w:left w:val="nil"/>
              <w:bottom w:val="single" w:color="auto" w:sz="8" w:space="0"/>
              <w:right w:val="single" w:color="auto" w:sz="8" w:space="0"/>
            </w:tcBorders>
            <w:shd w:val="clear" w:color="auto" w:fill="auto"/>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1.属于国家秘密</w:t>
            </w:r>
          </w:p>
        </w:tc>
        <w:tc>
          <w:tcPr>
            <w:tcW w:w="733"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697"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609"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715"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715"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627"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498"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r>
      <w:tr>
        <w:tblPrEx>
          <w:tblCellMar>
            <w:top w:w="0" w:type="dxa"/>
            <w:left w:w="108" w:type="dxa"/>
            <w:bottom w:w="0" w:type="dxa"/>
            <w:right w:w="108" w:type="dxa"/>
          </w:tblCellMar>
        </w:tblPrEx>
        <w:trPr>
          <w:trHeight w:val="484" w:hRule="atLeast"/>
          <w:jc w:val="center"/>
        </w:trPr>
        <w:tc>
          <w:tcPr>
            <w:tcW w:w="581"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 w:val="20"/>
                <w:szCs w:val="20"/>
              </w:rPr>
            </w:pPr>
          </w:p>
        </w:tc>
        <w:tc>
          <w:tcPr>
            <w:tcW w:w="942"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 w:val="20"/>
                <w:szCs w:val="20"/>
              </w:rPr>
            </w:pPr>
          </w:p>
        </w:tc>
        <w:tc>
          <w:tcPr>
            <w:tcW w:w="2193" w:type="dxa"/>
            <w:tcBorders>
              <w:top w:val="nil"/>
              <w:left w:val="nil"/>
              <w:bottom w:val="single" w:color="auto" w:sz="8" w:space="0"/>
              <w:right w:val="single" w:color="auto" w:sz="8" w:space="0"/>
            </w:tcBorders>
            <w:shd w:val="clear" w:color="auto" w:fill="auto"/>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2.其他法律行政法规禁止公开</w:t>
            </w:r>
          </w:p>
        </w:tc>
        <w:tc>
          <w:tcPr>
            <w:tcW w:w="733"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697"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609"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715"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715"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627"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498"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r>
      <w:tr>
        <w:tblPrEx>
          <w:tblCellMar>
            <w:top w:w="0" w:type="dxa"/>
            <w:left w:w="108" w:type="dxa"/>
            <w:bottom w:w="0" w:type="dxa"/>
            <w:right w:w="108" w:type="dxa"/>
          </w:tblCellMar>
        </w:tblPrEx>
        <w:trPr>
          <w:trHeight w:val="570" w:hRule="atLeast"/>
          <w:jc w:val="center"/>
        </w:trPr>
        <w:tc>
          <w:tcPr>
            <w:tcW w:w="581"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 w:val="20"/>
                <w:szCs w:val="20"/>
              </w:rPr>
            </w:pPr>
          </w:p>
        </w:tc>
        <w:tc>
          <w:tcPr>
            <w:tcW w:w="942"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 w:val="20"/>
                <w:szCs w:val="20"/>
              </w:rPr>
            </w:pPr>
          </w:p>
        </w:tc>
        <w:tc>
          <w:tcPr>
            <w:tcW w:w="2193" w:type="dxa"/>
            <w:tcBorders>
              <w:top w:val="nil"/>
              <w:left w:val="nil"/>
              <w:bottom w:val="single" w:color="auto" w:sz="8" w:space="0"/>
              <w:right w:val="single" w:color="auto" w:sz="8" w:space="0"/>
            </w:tcBorders>
            <w:shd w:val="clear" w:color="auto" w:fill="auto"/>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3.危及“三安全一稳定”</w:t>
            </w:r>
          </w:p>
        </w:tc>
        <w:tc>
          <w:tcPr>
            <w:tcW w:w="733"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697"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609"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715"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715"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627"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498"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r>
      <w:tr>
        <w:tblPrEx>
          <w:tblCellMar>
            <w:top w:w="0" w:type="dxa"/>
            <w:left w:w="108" w:type="dxa"/>
            <w:bottom w:w="0" w:type="dxa"/>
            <w:right w:w="108" w:type="dxa"/>
          </w:tblCellMar>
        </w:tblPrEx>
        <w:trPr>
          <w:trHeight w:val="279" w:hRule="atLeast"/>
          <w:jc w:val="center"/>
        </w:trPr>
        <w:tc>
          <w:tcPr>
            <w:tcW w:w="581"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 w:val="20"/>
                <w:szCs w:val="20"/>
              </w:rPr>
            </w:pPr>
          </w:p>
        </w:tc>
        <w:tc>
          <w:tcPr>
            <w:tcW w:w="942"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 w:val="20"/>
                <w:szCs w:val="20"/>
              </w:rPr>
            </w:pPr>
          </w:p>
        </w:tc>
        <w:tc>
          <w:tcPr>
            <w:tcW w:w="2193" w:type="dxa"/>
            <w:tcBorders>
              <w:top w:val="nil"/>
              <w:left w:val="nil"/>
              <w:bottom w:val="single" w:color="auto" w:sz="8" w:space="0"/>
              <w:right w:val="single" w:color="auto" w:sz="8" w:space="0"/>
            </w:tcBorders>
            <w:shd w:val="clear" w:color="auto" w:fill="auto"/>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4.保护第三方合法权益</w:t>
            </w:r>
          </w:p>
        </w:tc>
        <w:tc>
          <w:tcPr>
            <w:tcW w:w="733"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697"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609"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715"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715"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627"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498"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r>
      <w:tr>
        <w:tblPrEx>
          <w:tblCellMar>
            <w:top w:w="0" w:type="dxa"/>
            <w:left w:w="108" w:type="dxa"/>
            <w:bottom w:w="0" w:type="dxa"/>
            <w:right w:w="108" w:type="dxa"/>
          </w:tblCellMar>
        </w:tblPrEx>
        <w:trPr>
          <w:trHeight w:val="570" w:hRule="atLeast"/>
          <w:jc w:val="center"/>
        </w:trPr>
        <w:tc>
          <w:tcPr>
            <w:tcW w:w="581"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 w:val="20"/>
                <w:szCs w:val="20"/>
              </w:rPr>
            </w:pPr>
          </w:p>
        </w:tc>
        <w:tc>
          <w:tcPr>
            <w:tcW w:w="942"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 w:val="20"/>
                <w:szCs w:val="20"/>
              </w:rPr>
            </w:pPr>
          </w:p>
        </w:tc>
        <w:tc>
          <w:tcPr>
            <w:tcW w:w="2193" w:type="dxa"/>
            <w:tcBorders>
              <w:top w:val="nil"/>
              <w:left w:val="nil"/>
              <w:bottom w:val="single" w:color="auto" w:sz="8" w:space="0"/>
              <w:right w:val="single" w:color="auto" w:sz="8" w:space="0"/>
            </w:tcBorders>
            <w:shd w:val="clear" w:color="auto" w:fill="auto"/>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5.属于三类内部事务信息</w:t>
            </w:r>
          </w:p>
        </w:tc>
        <w:tc>
          <w:tcPr>
            <w:tcW w:w="733"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697"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609"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715"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715"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627"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498"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r>
      <w:tr>
        <w:tblPrEx>
          <w:tblCellMar>
            <w:top w:w="0" w:type="dxa"/>
            <w:left w:w="108" w:type="dxa"/>
            <w:bottom w:w="0" w:type="dxa"/>
            <w:right w:w="108" w:type="dxa"/>
          </w:tblCellMar>
        </w:tblPrEx>
        <w:trPr>
          <w:trHeight w:val="279" w:hRule="atLeast"/>
          <w:jc w:val="center"/>
        </w:trPr>
        <w:tc>
          <w:tcPr>
            <w:tcW w:w="581"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 w:val="20"/>
                <w:szCs w:val="20"/>
              </w:rPr>
            </w:pPr>
          </w:p>
        </w:tc>
        <w:tc>
          <w:tcPr>
            <w:tcW w:w="942"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 w:val="20"/>
                <w:szCs w:val="20"/>
              </w:rPr>
            </w:pPr>
          </w:p>
        </w:tc>
        <w:tc>
          <w:tcPr>
            <w:tcW w:w="2193" w:type="dxa"/>
            <w:tcBorders>
              <w:top w:val="nil"/>
              <w:left w:val="nil"/>
              <w:bottom w:val="single" w:color="auto" w:sz="8" w:space="0"/>
              <w:right w:val="single" w:color="auto" w:sz="8" w:space="0"/>
            </w:tcBorders>
            <w:shd w:val="clear" w:color="auto" w:fill="auto"/>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6.属于四类过程性信息</w:t>
            </w:r>
          </w:p>
        </w:tc>
        <w:tc>
          <w:tcPr>
            <w:tcW w:w="733"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697"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609"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715"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715"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627"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498"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r>
      <w:tr>
        <w:tblPrEx>
          <w:tblCellMar>
            <w:top w:w="0" w:type="dxa"/>
            <w:left w:w="108" w:type="dxa"/>
            <w:bottom w:w="0" w:type="dxa"/>
            <w:right w:w="108" w:type="dxa"/>
          </w:tblCellMar>
        </w:tblPrEx>
        <w:trPr>
          <w:trHeight w:val="279" w:hRule="atLeast"/>
          <w:jc w:val="center"/>
        </w:trPr>
        <w:tc>
          <w:tcPr>
            <w:tcW w:w="581"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 w:val="20"/>
                <w:szCs w:val="20"/>
              </w:rPr>
            </w:pPr>
          </w:p>
        </w:tc>
        <w:tc>
          <w:tcPr>
            <w:tcW w:w="942"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 w:val="20"/>
                <w:szCs w:val="20"/>
              </w:rPr>
            </w:pPr>
          </w:p>
        </w:tc>
        <w:tc>
          <w:tcPr>
            <w:tcW w:w="2193" w:type="dxa"/>
            <w:tcBorders>
              <w:top w:val="nil"/>
              <w:left w:val="nil"/>
              <w:bottom w:val="single" w:color="auto" w:sz="8" w:space="0"/>
              <w:right w:val="single" w:color="auto" w:sz="8" w:space="0"/>
            </w:tcBorders>
            <w:shd w:val="clear" w:color="auto" w:fill="auto"/>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7.属于行政执法案卷</w:t>
            </w:r>
          </w:p>
        </w:tc>
        <w:tc>
          <w:tcPr>
            <w:tcW w:w="733"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697"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609"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715"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715"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627"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498"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r>
      <w:tr>
        <w:tblPrEx>
          <w:tblCellMar>
            <w:top w:w="0" w:type="dxa"/>
            <w:left w:w="108" w:type="dxa"/>
            <w:bottom w:w="0" w:type="dxa"/>
            <w:right w:w="108" w:type="dxa"/>
          </w:tblCellMar>
        </w:tblPrEx>
        <w:trPr>
          <w:trHeight w:val="279" w:hRule="atLeast"/>
          <w:jc w:val="center"/>
        </w:trPr>
        <w:tc>
          <w:tcPr>
            <w:tcW w:w="581"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 w:val="20"/>
                <w:szCs w:val="20"/>
              </w:rPr>
            </w:pPr>
          </w:p>
        </w:tc>
        <w:tc>
          <w:tcPr>
            <w:tcW w:w="942"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 w:val="20"/>
                <w:szCs w:val="20"/>
              </w:rPr>
            </w:pPr>
          </w:p>
        </w:tc>
        <w:tc>
          <w:tcPr>
            <w:tcW w:w="2193" w:type="dxa"/>
            <w:tcBorders>
              <w:top w:val="nil"/>
              <w:left w:val="nil"/>
              <w:bottom w:val="single" w:color="auto" w:sz="8" w:space="0"/>
              <w:right w:val="single" w:color="auto" w:sz="8" w:space="0"/>
            </w:tcBorders>
            <w:shd w:val="clear" w:color="auto" w:fill="auto"/>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8.属于行政查询事项</w:t>
            </w:r>
          </w:p>
        </w:tc>
        <w:tc>
          <w:tcPr>
            <w:tcW w:w="733"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697"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609"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715"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715"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627"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498"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r>
      <w:tr>
        <w:tblPrEx>
          <w:tblCellMar>
            <w:top w:w="0" w:type="dxa"/>
            <w:left w:w="108" w:type="dxa"/>
            <w:bottom w:w="0" w:type="dxa"/>
            <w:right w:w="108" w:type="dxa"/>
          </w:tblCellMar>
        </w:tblPrEx>
        <w:trPr>
          <w:trHeight w:val="733" w:hRule="atLeast"/>
          <w:jc w:val="center"/>
        </w:trPr>
        <w:tc>
          <w:tcPr>
            <w:tcW w:w="581"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 w:val="20"/>
                <w:szCs w:val="20"/>
              </w:rPr>
            </w:pPr>
          </w:p>
        </w:tc>
        <w:tc>
          <w:tcPr>
            <w:tcW w:w="942" w:type="dxa"/>
            <w:vMerge w:val="restart"/>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（四）无法提供</w:t>
            </w:r>
          </w:p>
        </w:tc>
        <w:tc>
          <w:tcPr>
            <w:tcW w:w="2193" w:type="dxa"/>
            <w:tcBorders>
              <w:top w:val="nil"/>
              <w:left w:val="nil"/>
              <w:bottom w:val="single" w:color="auto" w:sz="8" w:space="0"/>
              <w:right w:val="single" w:color="auto" w:sz="8" w:space="0"/>
            </w:tcBorders>
            <w:shd w:val="clear" w:color="auto" w:fill="auto"/>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1.本机关不掌握相关政府信息</w:t>
            </w:r>
          </w:p>
        </w:tc>
        <w:tc>
          <w:tcPr>
            <w:tcW w:w="733"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697"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609"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715"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715"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627"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498"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r>
      <w:tr>
        <w:tblPrEx>
          <w:tblCellMar>
            <w:top w:w="0" w:type="dxa"/>
            <w:left w:w="108" w:type="dxa"/>
            <w:bottom w:w="0" w:type="dxa"/>
            <w:right w:w="108" w:type="dxa"/>
          </w:tblCellMar>
        </w:tblPrEx>
        <w:trPr>
          <w:trHeight w:val="484" w:hRule="atLeast"/>
          <w:jc w:val="center"/>
        </w:trPr>
        <w:tc>
          <w:tcPr>
            <w:tcW w:w="581"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 w:val="20"/>
                <w:szCs w:val="20"/>
              </w:rPr>
            </w:pPr>
          </w:p>
        </w:tc>
        <w:tc>
          <w:tcPr>
            <w:tcW w:w="942"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 w:val="20"/>
                <w:szCs w:val="20"/>
              </w:rPr>
            </w:pPr>
          </w:p>
        </w:tc>
        <w:tc>
          <w:tcPr>
            <w:tcW w:w="2193" w:type="dxa"/>
            <w:tcBorders>
              <w:top w:val="nil"/>
              <w:left w:val="nil"/>
              <w:bottom w:val="single" w:color="auto" w:sz="8" w:space="0"/>
              <w:right w:val="single" w:color="auto" w:sz="8" w:space="0"/>
            </w:tcBorders>
            <w:shd w:val="clear" w:color="auto" w:fill="auto"/>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2.没有现成信息需要另行制作</w:t>
            </w:r>
          </w:p>
        </w:tc>
        <w:tc>
          <w:tcPr>
            <w:tcW w:w="733"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697"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609"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715"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715"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627"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498"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r>
      <w:tr>
        <w:tblPrEx>
          <w:tblCellMar>
            <w:top w:w="0" w:type="dxa"/>
            <w:left w:w="108" w:type="dxa"/>
            <w:bottom w:w="0" w:type="dxa"/>
            <w:right w:w="108" w:type="dxa"/>
          </w:tblCellMar>
        </w:tblPrEx>
        <w:trPr>
          <w:trHeight w:val="528" w:hRule="atLeast"/>
          <w:jc w:val="center"/>
        </w:trPr>
        <w:tc>
          <w:tcPr>
            <w:tcW w:w="581"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 w:val="20"/>
                <w:szCs w:val="20"/>
              </w:rPr>
            </w:pPr>
          </w:p>
        </w:tc>
        <w:tc>
          <w:tcPr>
            <w:tcW w:w="942"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 w:val="20"/>
                <w:szCs w:val="20"/>
              </w:rPr>
            </w:pPr>
          </w:p>
        </w:tc>
        <w:tc>
          <w:tcPr>
            <w:tcW w:w="2193" w:type="dxa"/>
            <w:tcBorders>
              <w:top w:val="nil"/>
              <w:left w:val="nil"/>
              <w:bottom w:val="single" w:color="auto" w:sz="8" w:space="0"/>
              <w:right w:val="single" w:color="auto" w:sz="8" w:space="0"/>
            </w:tcBorders>
            <w:shd w:val="clear" w:color="auto" w:fill="auto"/>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3.补正后申请内容仍不明确</w:t>
            </w:r>
          </w:p>
        </w:tc>
        <w:tc>
          <w:tcPr>
            <w:tcW w:w="733"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697"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609"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715"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715"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627"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498"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r>
      <w:tr>
        <w:tblPrEx>
          <w:tblCellMar>
            <w:top w:w="0" w:type="dxa"/>
            <w:left w:w="108" w:type="dxa"/>
            <w:bottom w:w="0" w:type="dxa"/>
            <w:right w:w="108" w:type="dxa"/>
          </w:tblCellMar>
        </w:tblPrEx>
        <w:trPr>
          <w:trHeight w:val="499" w:hRule="atLeast"/>
          <w:jc w:val="center"/>
        </w:trPr>
        <w:tc>
          <w:tcPr>
            <w:tcW w:w="581"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 w:val="20"/>
                <w:szCs w:val="20"/>
              </w:rPr>
            </w:pPr>
          </w:p>
        </w:tc>
        <w:tc>
          <w:tcPr>
            <w:tcW w:w="942" w:type="dxa"/>
            <w:vMerge w:val="restart"/>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（五）不予处理</w:t>
            </w:r>
          </w:p>
        </w:tc>
        <w:tc>
          <w:tcPr>
            <w:tcW w:w="2193" w:type="dxa"/>
            <w:tcBorders>
              <w:top w:val="nil"/>
              <w:left w:val="nil"/>
              <w:bottom w:val="single" w:color="auto" w:sz="8" w:space="0"/>
              <w:right w:val="single" w:color="auto" w:sz="8" w:space="0"/>
            </w:tcBorders>
            <w:shd w:val="clear" w:color="auto" w:fill="auto"/>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1.信访举报投诉类申请</w:t>
            </w:r>
          </w:p>
        </w:tc>
        <w:tc>
          <w:tcPr>
            <w:tcW w:w="733"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697"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609"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715"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715"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627"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498"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r>
      <w:tr>
        <w:tblPrEx>
          <w:tblCellMar>
            <w:top w:w="0" w:type="dxa"/>
            <w:left w:w="108" w:type="dxa"/>
            <w:bottom w:w="0" w:type="dxa"/>
            <w:right w:w="108" w:type="dxa"/>
          </w:tblCellMar>
        </w:tblPrEx>
        <w:trPr>
          <w:trHeight w:val="279" w:hRule="atLeast"/>
          <w:jc w:val="center"/>
        </w:trPr>
        <w:tc>
          <w:tcPr>
            <w:tcW w:w="581"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 w:val="20"/>
                <w:szCs w:val="20"/>
              </w:rPr>
            </w:pPr>
          </w:p>
        </w:tc>
        <w:tc>
          <w:tcPr>
            <w:tcW w:w="942"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 w:val="20"/>
                <w:szCs w:val="20"/>
              </w:rPr>
            </w:pPr>
          </w:p>
        </w:tc>
        <w:tc>
          <w:tcPr>
            <w:tcW w:w="2193" w:type="dxa"/>
            <w:tcBorders>
              <w:top w:val="nil"/>
              <w:left w:val="nil"/>
              <w:bottom w:val="single" w:color="auto" w:sz="8" w:space="0"/>
              <w:right w:val="single" w:color="auto" w:sz="8" w:space="0"/>
            </w:tcBorders>
            <w:shd w:val="clear" w:color="auto" w:fill="auto"/>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2.重复申请</w:t>
            </w:r>
          </w:p>
        </w:tc>
        <w:tc>
          <w:tcPr>
            <w:tcW w:w="733"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697"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609"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715"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715"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627"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498"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r>
      <w:tr>
        <w:tblPrEx>
          <w:tblCellMar>
            <w:top w:w="0" w:type="dxa"/>
            <w:left w:w="108" w:type="dxa"/>
            <w:bottom w:w="0" w:type="dxa"/>
            <w:right w:w="108" w:type="dxa"/>
          </w:tblCellMar>
        </w:tblPrEx>
        <w:trPr>
          <w:trHeight w:val="279" w:hRule="atLeast"/>
          <w:jc w:val="center"/>
        </w:trPr>
        <w:tc>
          <w:tcPr>
            <w:tcW w:w="581"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 w:val="20"/>
                <w:szCs w:val="20"/>
              </w:rPr>
            </w:pPr>
          </w:p>
        </w:tc>
        <w:tc>
          <w:tcPr>
            <w:tcW w:w="942"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 w:val="20"/>
                <w:szCs w:val="20"/>
              </w:rPr>
            </w:pPr>
          </w:p>
        </w:tc>
        <w:tc>
          <w:tcPr>
            <w:tcW w:w="2193" w:type="dxa"/>
            <w:tcBorders>
              <w:top w:val="nil"/>
              <w:left w:val="nil"/>
              <w:bottom w:val="single" w:color="auto" w:sz="8" w:space="0"/>
              <w:right w:val="single" w:color="auto" w:sz="8" w:space="0"/>
            </w:tcBorders>
            <w:shd w:val="clear" w:color="auto" w:fill="auto"/>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3.要求提供公开出版物</w:t>
            </w:r>
          </w:p>
        </w:tc>
        <w:tc>
          <w:tcPr>
            <w:tcW w:w="733"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697"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609"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715"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715"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627"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498"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r>
      <w:tr>
        <w:tblPrEx>
          <w:tblCellMar>
            <w:top w:w="0" w:type="dxa"/>
            <w:left w:w="108" w:type="dxa"/>
            <w:bottom w:w="0" w:type="dxa"/>
            <w:right w:w="108" w:type="dxa"/>
          </w:tblCellMar>
        </w:tblPrEx>
        <w:trPr>
          <w:trHeight w:val="279" w:hRule="atLeast"/>
          <w:jc w:val="center"/>
        </w:trPr>
        <w:tc>
          <w:tcPr>
            <w:tcW w:w="581"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 w:val="20"/>
                <w:szCs w:val="20"/>
              </w:rPr>
            </w:pPr>
          </w:p>
        </w:tc>
        <w:tc>
          <w:tcPr>
            <w:tcW w:w="942"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 w:val="20"/>
                <w:szCs w:val="20"/>
              </w:rPr>
            </w:pPr>
          </w:p>
        </w:tc>
        <w:tc>
          <w:tcPr>
            <w:tcW w:w="2193" w:type="dxa"/>
            <w:tcBorders>
              <w:top w:val="nil"/>
              <w:left w:val="nil"/>
              <w:bottom w:val="single" w:color="auto" w:sz="8" w:space="0"/>
              <w:right w:val="single" w:color="auto" w:sz="8" w:space="0"/>
            </w:tcBorders>
            <w:shd w:val="clear" w:color="auto" w:fill="auto"/>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4.无正当理由大量反复申请</w:t>
            </w:r>
          </w:p>
        </w:tc>
        <w:tc>
          <w:tcPr>
            <w:tcW w:w="733"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697"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609"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715"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715"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627"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498"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r>
      <w:tr>
        <w:tblPrEx>
          <w:tblCellMar>
            <w:top w:w="0" w:type="dxa"/>
            <w:left w:w="108" w:type="dxa"/>
            <w:bottom w:w="0" w:type="dxa"/>
            <w:right w:w="108" w:type="dxa"/>
          </w:tblCellMar>
        </w:tblPrEx>
        <w:trPr>
          <w:trHeight w:val="484" w:hRule="atLeast"/>
          <w:jc w:val="center"/>
        </w:trPr>
        <w:tc>
          <w:tcPr>
            <w:tcW w:w="581"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 w:val="20"/>
                <w:szCs w:val="20"/>
              </w:rPr>
            </w:pPr>
          </w:p>
        </w:tc>
        <w:tc>
          <w:tcPr>
            <w:tcW w:w="942"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 w:val="20"/>
                <w:szCs w:val="20"/>
              </w:rPr>
            </w:pPr>
          </w:p>
        </w:tc>
        <w:tc>
          <w:tcPr>
            <w:tcW w:w="219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5.要求行政机关确认或重新出具已获取信息</w:t>
            </w:r>
          </w:p>
        </w:tc>
        <w:tc>
          <w:tcPr>
            <w:tcW w:w="733"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697"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609"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715"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715"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627"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498"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r>
      <w:tr>
        <w:tblPrEx>
          <w:tblCellMar>
            <w:top w:w="0" w:type="dxa"/>
            <w:left w:w="108" w:type="dxa"/>
            <w:bottom w:w="0" w:type="dxa"/>
            <w:right w:w="108" w:type="dxa"/>
          </w:tblCellMar>
        </w:tblPrEx>
        <w:trPr>
          <w:trHeight w:val="1673" w:hRule="atLeast"/>
          <w:jc w:val="center"/>
        </w:trPr>
        <w:tc>
          <w:tcPr>
            <w:tcW w:w="581"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 w:val="20"/>
                <w:szCs w:val="20"/>
              </w:rPr>
            </w:pPr>
          </w:p>
        </w:tc>
        <w:tc>
          <w:tcPr>
            <w:tcW w:w="942" w:type="dxa"/>
            <w:vMerge w:val="restart"/>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（六）其他处理</w:t>
            </w:r>
          </w:p>
        </w:tc>
        <w:tc>
          <w:tcPr>
            <w:tcW w:w="219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1.申请人无正当理由逾期不补正、行政机关不再处理其政府信息公开申请</w:t>
            </w:r>
          </w:p>
        </w:tc>
        <w:tc>
          <w:tcPr>
            <w:tcW w:w="733"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697"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609"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715"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715"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627"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498"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r>
      <w:tr>
        <w:tblPrEx>
          <w:tblCellMar>
            <w:top w:w="0" w:type="dxa"/>
            <w:left w:w="108" w:type="dxa"/>
            <w:bottom w:w="0" w:type="dxa"/>
            <w:right w:w="108" w:type="dxa"/>
          </w:tblCellMar>
        </w:tblPrEx>
        <w:trPr>
          <w:trHeight w:val="719" w:hRule="atLeast"/>
          <w:jc w:val="center"/>
        </w:trPr>
        <w:tc>
          <w:tcPr>
            <w:tcW w:w="581"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 w:val="20"/>
                <w:szCs w:val="20"/>
              </w:rPr>
            </w:pPr>
          </w:p>
        </w:tc>
        <w:tc>
          <w:tcPr>
            <w:tcW w:w="942"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 w:val="20"/>
                <w:szCs w:val="20"/>
              </w:rPr>
            </w:pPr>
          </w:p>
        </w:tc>
        <w:tc>
          <w:tcPr>
            <w:tcW w:w="219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2.申请人逾期未按收费通知要求缴纳费用、行政机关不再处理其政府信息公开申请</w:t>
            </w:r>
          </w:p>
        </w:tc>
        <w:tc>
          <w:tcPr>
            <w:tcW w:w="733"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697"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609"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715"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715"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627"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498"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r>
      <w:tr>
        <w:tblPrEx>
          <w:tblCellMar>
            <w:top w:w="0" w:type="dxa"/>
            <w:left w:w="108" w:type="dxa"/>
            <w:bottom w:w="0" w:type="dxa"/>
            <w:right w:w="108" w:type="dxa"/>
          </w:tblCellMar>
        </w:tblPrEx>
        <w:trPr>
          <w:trHeight w:val="279" w:hRule="atLeast"/>
          <w:jc w:val="center"/>
        </w:trPr>
        <w:tc>
          <w:tcPr>
            <w:tcW w:w="581"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 w:val="20"/>
                <w:szCs w:val="20"/>
              </w:rPr>
            </w:pPr>
          </w:p>
        </w:tc>
        <w:tc>
          <w:tcPr>
            <w:tcW w:w="942"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 w:val="20"/>
                <w:szCs w:val="20"/>
              </w:rPr>
            </w:pPr>
          </w:p>
        </w:tc>
        <w:tc>
          <w:tcPr>
            <w:tcW w:w="2193"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3.其他</w:t>
            </w:r>
          </w:p>
        </w:tc>
        <w:tc>
          <w:tcPr>
            <w:tcW w:w="733"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697"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609"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715"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715"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627"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498"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r>
      <w:tr>
        <w:tblPrEx>
          <w:tblCellMar>
            <w:top w:w="0" w:type="dxa"/>
            <w:left w:w="108" w:type="dxa"/>
            <w:bottom w:w="0" w:type="dxa"/>
            <w:right w:w="108" w:type="dxa"/>
          </w:tblCellMar>
        </w:tblPrEx>
        <w:trPr>
          <w:trHeight w:val="309" w:hRule="atLeast"/>
          <w:jc w:val="center"/>
        </w:trPr>
        <w:tc>
          <w:tcPr>
            <w:tcW w:w="581"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 w:val="20"/>
                <w:szCs w:val="20"/>
              </w:rPr>
            </w:pPr>
          </w:p>
        </w:tc>
        <w:tc>
          <w:tcPr>
            <w:tcW w:w="3134" w:type="dxa"/>
            <w:gridSpan w:val="2"/>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（七）总计</w:t>
            </w:r>
          </w:p>
        </w:tc>
        <w:tc>
          <w:tcPr>
            <w:tcW w:w="733"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697"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609"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715"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715"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627"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498"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r>
      <w:tr>
        <w:tblPrEx>
          <w:tblCellMar>
            <w:top w:w="0" w:type="dxa"/>
            <w:left w:w="108" w:type="dxa"/>
            <w:bottom w:w="0" w:type="dxa"/>
            <w:right w:w="108" w:type="dxa"/>
          </w:tblCellMar>
        </w:tblPrEx>
        <w:trPr>
          <w:trHeight w:val="309" w:hRule="atLeast"/>
          <w:jc w:val="center"/>
        </w:trPr>
        <w:tc>
          <w:tcPr>
            <w:tcW w:w="3715" w:type="dxa"/>
            <w:gridSpan w:val="3"/>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四、结转下年度继续办理</w:t>
            </w:r>
          </w:p>
        </w:tc>
        <w:tc>
          <w:tcPr>
            <w:tcW w:w="733"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697"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609"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715"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715"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627"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c>
          <w:tcPr>
            <w:tcW w:w="498"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0"/>
                <w:szCs w:val="20"/>
              </w:rPr>
            </w:pPr>
            <w:r>
              <w:rPr>
                <w:rFonts w:eastAsia="等线" w:cs="Calibri"/>
                <w:color w:val="000000"/>
                <w:kern w:val="0"/>
                <w:sz w:val="20"/>
                <w:szCs w:val="20"/>
              </w:rPr>
              <w:t>0</w:t>
            </w:r>
          </w:p>
        </w:tc>
      </w:tr>
    </w:tbl>
    <w:p>
      <w:pPr>
        <w:spacing w:line="560" w:lineRule="exact"/>
        <w:rPr>
          <w:rFonts w:ascii="仿宋_GB2312" w:hAnsi="黑体"/>
          <w:szCs w:val="32"/>
        </w:rPr>
      </w:pPr>
    </w:p>
    <w:p>
      <w:pPr>
        <w:spacing w:line="560" w:lineRule="exact"/>
        <w:ind w:firstLine="453" w:firstLineChars="150"/>
        <w:rPr>
          <w:rFonts w:ascii="黑体" w:hAnsi="黑体" w:eastAsia="黑体"/>
          <w:szCs w:val="32"/>
        </w:rPr>
      </w:pPr>
      <w:r>
        <w:rPr>
          <w:rFonts w:hint="eastAsia" w:ascii="黑体" w:hAnsi="黑体" w:eastAsia="黑体"/>
          <w:szCs w:val="32"/>
        </w:rPr>
        <w:t>四、政府信息公开行政复议、行政诉讼情况</w:t>
      </w:r>
    </w:p>
    <w:tbl>
      <w:tblPr>
        <w:tblStyle w:val="10"/>
        <w:tblW w:w="8311" w:type="dxa"/>
        <w:jc w:val="center"/>
        <w:tblLayout w:type="autofit"/>
        <w:tblCellMar>
          <w:top w:w="0" w:type="dxa"/>
          <w:left w:w="108" w:type="dxa"/>
          <w:bottom w:w="0" w:type="dxa"/>
          <w:right w:w="108" w:type="dxa"/>
        </w:tblCellMar>
      </w:tblPr>
      <w:tblGrid>
        <w:gridCol w:w="522"/>
        <w:gridCol w:w="587"/>
        <w:gridCol w:w="587"/>
        <w:gridCol w:w="587"/>
        <w:gridCol w:w="480"/>
        <w:gridCol w:w="587"/>
        <w:gridCol w:w="587"/>
        <w:gridCol w:w="587"/>
        <w:gridCol w:w="587"/>
        <w:gridCol w:w="590"/>
        <w:gridCol w:w="587"/>
        <w:gridCol w:w="587"/>
        <w:gridCol w:w="554"/>
        <w:gridCol w:w="446"/>
        <w:gridCol w:w="436"/>
      </w:tblGrid>
      <w:tr>
        <w:tblPrEx>
          <w:tblCellMar>
            <w:top w:w="0" w:type="dxa"/>
            <w:left w:w="108" w:type="dxa"/>
            <w:bottom w:w="0" w:type="dxa"/>
            <w:right w:w="108" w:type="dxa"/>
          </w:tblCellMar>
        </w:tblPrEx>
        <w:trPr>
          <w:trHeight w:val="248" w:hRule="atLeast"/>
          <w:jc w:val="center"/>
        </w:trPr>
        <w:tc>
          <w:tcPr>
            <w:tcW w:w="2762"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行政复议</w:t>
            </w:r>
          </w:p>
        </w:tc>
        <w:tc>
          <w:tcPr>
            <w:tcW w:w="5545" w:type="dxa"/>
            <w:gridSpan w:val="10"/>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行政诉讼</w:t>
            </w:r>
          </w:p>
        </w:tc>
      </w:tr>
      <w:tr>
        <w:tblPrEx>
          <w:tblCellMar>
            <w:top w:w="0" w:type="dxa"/>
            <w:left w:w="108" w:type="dxa"/>
            <w:bottom w:w="0" w:type="dxa"/>
            <w:right w:w="108" w:type="dxa"/>
          </w:tblCellMar>
        </w:tblPrEx>
        <w:trPr>
          <w:trHeight w:val="435" w:hRule="atLeast"/>
          <w:jc w:val="center"/>
        </w:trPr>
        <w:tc>
          <w:tcPr>
            <w:tcW w:w="522"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结</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维</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持</w:t>
            </w:r>
          </w:p>
        </w:tc>
        <w:tc>
          <w:tcPr>
            <w:tcW w:w="587" w:type="dxa"/>
            <w:vMerge w:val="restart"/>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结</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正</w:t>
            </w:r>
          </w:p>
        </w:tc>
        <w:tc>
          <w:tcPr>
            <w:tcW w:w="587" w:type="dxa"/>
            <w:vMerge w:val="restart"/>
            <w:tcBorders>
              <w:top w:val="nil"/>
              <w:left w:val="nil"/>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他</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结</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果</w:t>
            </w:r>
          </w:p>
        </w:tc>
        <w:tc>
          <w:tcPr>
            <w:tcW w:w="587"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尚</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未</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结</w:t>
            </w:r>
          </w:p>
        </w:tc>
        <w:tc>
          <w:tcPr>
            <w:tcW w:w="480" w:type="dxa"/>
            <w:vMerge w:val="restart"/>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总</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计</w:t>
            </w:r>
          </w:p>
        </w:tc>
        <w:tc>
          <w:tcPr>
            <w:tcW w:w="2936" w:type="dxa"/>
            <w:gridSpan w:val="5"/>
            <w:vMerge w:val="restart"/>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未经复议直接起诉</w:t>
            </w:r>
          </w:p>
        </w:tc>
        <w:tc>
          <w:tcPr>
            <w:tcW w:w="2609" w:type="dxa"/>
            <w:gridSpan w:val="5"/>
            <w:vMerge w:val="restart"/>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复议后起诉</w:t>
            </w:r>
          </w:p>
        </w:tc>
      </w:tr>
      <w:tr>
        <w:tblPrEx>
          <w:tblCellMar>
            <w:top w:w="0" w:type="dxa"/>
            <w:left w:w="108" w:type="dxa"/>
            <w:bottom w:w="0" w:type="dxa"/>
            <w:right w:w="108" w:type="dxa"/>
          </w:tblCellMar>
        </w:tblPrEx>
        <w:trPr>
          <w:trHeight w:val="435" w:hRule="atLeast"/>
          <w:jc w:val="center"/>
        </w:trPr>
        <w:tc>
          <w:tcPr>
            <w:tcW w:w="52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 w:val="20"/>
                <w:szCs w:val="20"/>
              </w:rPr>
            </w:pPr>
          </w:p>
        </w:tc>
        <w:tc>
          <w:tcPr>
            <w:tcW w:w="587"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 w:val="20"/>
                <w:szCs w:val="20"/>
              </w:rPr>
            </w:pPr>
          </w:p>
        </w:tc>
        <w:tc>
          <w:tcPr>
            <w:tcW w:w="587"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 w:val="20"/>
                <w:szCs w:val="20"/>
              </w:rPr>
            </w:pPr>
          </w:p>
        </w:tc>
        <w:tc>
          <w:tcPr>
            <w:tcW w:w="587"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szCs w:val="20"/>
              </w:rPr>
            </w:pPr>
          </w:p>
        </w:tc>
        <w:tc>
          <w:tcPr>
            <w:tcW w:w="480"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 w:val="20"/>
                <w:szCs w:val="20"/>
              </w:rPr>
            </w:pPr>
          </w:p>
        </w:tc>
        <w:tc>
          <w:tcPr>
            <w:tcW w:w="2936" w:type="dxa"/>
            <w:gridSpan w:val="5"/>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cs="宋体"/>
                <w:color w:val="000000"/>
                <w:kern w:val="0"/>
                <w:sz w:val="20"/>
                <w:szCs w:val="20"/>
              </w:rPr>
            </w:pPr>
          </w:p>
        </w:tc>
        <w:tc>
          <w:tcPr>
            <w:tcW w:w="2609" w:type="dxa"/>
            <w:gridSpan w:val="5"/>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35" w:hRule="atLeast"/>
          <w:jc w:val="center"/>
        </w:trPr>
        <w:tc>
          <w:tcPr>
            <w:tcW w:w="52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 w:val="20"/>
                <w:szCs w:val="20"/>
              </w:rPr>
            </w:pPr>
          </w:p>
        </w:tc>
        <w:tc>
          <w:tcPr>
            <w:tcW w:w="587"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 w:val="20"/>
                <w:szCs w:val="20"/>
              </w:rPr>
            </w:pPr>
          </w:p>
        </w:tc>
        <w:tc>
          <w:tcPr>
            <w:tcW w:w="587"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 w:val="20"/>
                <w:szCs w:val="20"/>
              </w:rPr>
            </w:pPr>
          </w:p>
        </w:tc>
        <w:tc>
          <w:tcPr>
            <w:tcW w:w="587"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szCs w:val="20"/>
              </w:rPr>
            </w:pPr>
          </w:p>
        </w:tc>
        <w:tc>
          <w:tcPr>
            <w:tcW w:w="480"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 w:val="20"/>
                <w:szCs w:val="20"/>
              </w:rPr>
            </w:pPr>
          </w:p>
        </w:tc>
        <w:tc>
          <w:tcPr>
            <w:tcW w:w="2936" w:type="dxa"/>
            <w:gridSpan w:val="5"/>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cs="宋体"/>
                <w:color w:val="000000"/>
                <w:kern w:val="0"/>
                <w:sz w:val="20"/>
                <w:szCs w:val="20"/>
              </w:rPr>
            </w:pPr>
          </w:p>
        </w:tc>
        <w:tc>
          <w:tcPr>
            <w:tcW w:w="2609" w:type="dxa"/>
            <w:gridSpan w:val="5"/>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35" w:hRule="atLeast"/>
          <w:jc w:val="center"/>
        </w:trPr>
        <w:tc>
          <w:tcPr>
            <w:tcW w:w="52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 w:val="20"/>
                <w:szCs w:val="20"/>
              </w:rPr>
            </w:pPr>
          </w:p>
        </w:tc>
        <w:tc>
          <w:tcPr>
            <w:tcW w:w="587"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 w:val="20"/>
                <w:szCs w:val="20"/>
              </w:rPr>
            </w:pPr>
          </w:p>
        </w:tc>
        <w:tc>
          <w:tcPr>
            <w:tcW w:w="587"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 w:val="20"/>
                <w:szCs w:val="20"/>
              </w:rPr>
            </w:pPr>
          </w:p>
        </w:tc>
        <w:tc>
          <w:tcPr>
            <w:tcW w:w="587"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szCs w:val="20"/>
              </w:rPr>
            </w:pPr>
          </w:p>
        </w:tc>
        <w:tc>
          <w:tcPr>
            <w:tcW w:w="480"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 w:val="20"/>
                <w:szCs w:val="20"/>
              </w:rPr>
            </w:pPr>
          </w:p>
        </w:tc>
        <w:tc>
          <w:tcPr>
            <w:tcW w:w="587"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结</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维</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持</w:t>
            </w:r>
          </w:p>
        </w:tc>
        <w:tc>
          <w:tcPr>
            <w:tcW w:w="587"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结</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正</w:t>
            </w:r>
          </w:p>
        </w:tc>
        <w:tc>
          <w:tcPr>
            <w:tcW w:w="587"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他</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结</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果 </w:t>
            </w:r>
          </w:p>
        </w:tc>
        <w:tc>
          <w:tcPr>
            <w:tcW w:w="587"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尚</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未</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结 </w:t>
            </w:r>
          </w:p>
        </w:tc>
        <w:tc>
          <w:tcPr>
            <w:tcW w:w="59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总</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计</w:t>
            </w:r>
          </w:p>
        </w:tc>
        <w:tc>
          <w:tcPr>
            <w:tcW w:w="587"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结</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维</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持</w:t>
            </w:r>
          </w:p>
        </w:tc>
        <w:tc>
          <w:tcPr>
            <w:tcW w:w="587"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结</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正</w:t>
            </w:r>
          </w:p>
        </w:tc>
        <w:tc>
          <w:tcPr>
            <w:tcW w:w="554"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他</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结</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果</w:t>
            </w:r>
          </w:p>
        </w:tc>
        <w:tc>
          <w:tcPr>
            <w:tcW w:w="446"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尚</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未</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结</w:t>
            </w:r>
          </w:p>
        </w:tc>
        <w:tc>
          <w:tcPr>
            <w:tcW w:w="436" w:type="dxa"/>
            <w:vMerge w:val="restart"/>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总</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计</w:t>
            </w:r>
          </w:p>
        </w:tc>
      </w:tr>
      <w:tr>
        <w:tblPrEx>
          <w:tblCellMar>
            <w:top w:w="0" w:type="dxa"/>
            <w:left w:w="108" w:type="dxa"/>
            <w:bottom w:w="0" w:type="dxa"/>
            <w:right w:w="108" w:type="dxa"/>
          </w:tblCellMar>
        </w:tblPrEx>
        <w:trPr>
          <w:trHeight w:val="435" w:hRule="atLeast"/>
          <w:jc w:val="center"/>
        </w:trPr>
        <w:tc>
          <w:tcPr>
            <w:tcW w:w="52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 w:val="20"/>
                <w:szCs w:val="20"/>
              </w:rPr>
            </w:pPr>
          </w:p>
        </w:tc>
        <w:tc>
          <w:tcPr>
            <w:tcW w:w="587"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 w:val="20"/>
                <w:szCs w:val="20"/>
              </w:rPr>
            </w:pPr>
          </w:p>
        </w:tc>
        <w:tc>
          <w:tcPr>
            <w:tcW w:w="587"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 w:val="20"/>
                <w:szCs w:val="20"/>
              </w:rPr>
            </w:pPr>
          </w:p>
        </w:tc>
        <w:tc>
          <w:tcPr>
            <w:tcW w:w="587"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szCs w:val="20"/>
              </w:rPr>
            </w:pPr>
          </w:p>
        </w:tc>
        <w:tc>
          <w:tcPr>
            <w:tcW w:w="480"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 w:val="20"/>
                <w:szCs w:val="20"/>
              </w:rPr>
            </w:pPr>
          </w:p>
        </w:tc>
        <w:tc>
          <w:tcPr>
            <w:tcW w:w="587"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szCs w:val="20"/>
              </w:rPr>
            </w:pPr>
          </w:p>
        </w:tc>
        <w:tc>
          <w:tcPr>
            <w:tcW w:w="587"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szCs w:val="20"/>
              </w:rPr>
            </w:pPr>
          </w:p>
        </w:tc>
        <w:tc>
          <w:tcPr>
            <w:tcW w:w="587"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szCs w:val="20"/>
              </w:rPr>
            </w:pPr>
          </w:p>
        </w:tc>
        <w:tc>
          <w:tcPr>
            <w:tcW w:w="587"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szCs w:val="20"/>
              </w:rPr>
            </w:pPr>
          </w:p>
        </w:tc>
        <w:tc>
          <w:tcPr>
            <w:tcW w:w="59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szCs w:val="20"/>
              </w:rPr>
            </w:pPr>
          </w:p>
        </w:tc>
        <w:tc>
          <w:tcPr>
            <w:tcW w:w="587"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szCs w:val="20"/>
              </w:rPr>
            </w:pPr>
          </w:p>
        </w:tc>
        <w:tc>
          <w:tcPr>
            <w:tcW w:w="587"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szCs w:val="20"/>
              </w:rPr>
            </w:pPr>
          </w:p>
        </w:tc>
        <w:tc>
          <w:tcPr>
            <w:tcW w:w="554"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szCs w:val="20"/>
              </w:rPr>
            </w:pPr>
          </w:p>
        </w:tc>
        <w:tc>
          <w:tcPr>
            <w:tcW w:w="44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szCs w:val="20"/>
              </w:rPr>
            </w:pPr>
          </w:p>
        </w:tc>
        <w:tc>
          <w:tcPr>
            <w:tcW w:w="436"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35" w:hRule="atLeast"/>
          <w:jc w:val="center"/>
        </w:trPr>
        <w:tc>
          <w:tcPr>
            <w:tcW w:w="52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 w:val="20"/>
                <w:szCs w:val="20"/>
              </w:rPr>
            </w:pPr>
          </w:p>
        </w:tc>
        <w:tc>
          <w:tcPr>
            <w:tcW w:w="587"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 w:val="20"/>
                <w:szCs w:val="20"/>
              </w:rPr>
            </w:pPr>
          </w:p>
        </w:tc>
        <w:tc>
          <w:tcPr>
            <w:tcW w:w="587"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 w:val="20"/>
                <w:szCs w:val="20"/>
              </w:rPr>
            </w:pPr>
          </w:p>
        </w:tc>
        <w:tc>
          <w:tcPr>
            <w:tcW w:w="587"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szCs w:val="20"/>
              </w:rPr>
            </w:pPr>
          </w:p>
        </w:tc>
        <w:tc>
          <w:tcPr>
            <w:tcW w:w="480"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 w:val="20"/>
                <w:szCs w:val="20"/>
              </w:rPr>
            </w:pPr>
          </w:p>
        </w:tc>
        <w:tc>
          <w:tcPr>
            <w:tcW w:w="587"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szCs w:val="20"/>
              </w:rPr>
            </w:pPr>
          </w:p>
        </w:tc>
        <w:tc>
          <w:tcPr>
            <w:tcW w:w="587"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szCs w:val="20"/>
              </w:rPr>
            </w:pPr>
          </w:p>
        </w:tc>
        <w:tc>
          <w:tcPr>
            <w:tcW w:w="587"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szCs w:val="20"/>
              </w:rPr>
            </w:pPr>
          </w:p>
        </w:tc>
        <w:tc>
          <w:tcPr>
            <w:tcW w:w="587"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szCs w:val="20"/>
              </w:rPr>
            </w:pPr>
          </w:p>
        </w:tc>
        <w:tc>
          <w:tcPr>
            <w:tcW w:w="59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szCs w:val="20"/>
              </w:rPr>
            </w:pPr>
          </w:p>
        </w:tc>
        <w:tc>
          <w:tcPr>
            <w:tcW w:w="587"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szCs w:val="20"/>
              </w:rPr>
            </w:pPr>
          </w:p>
        </w:tc>
        <w:tc>
          <w:tcPr>
            <w:tcW w:w="587"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szCs w:val="20"/>
              </w:rPr>
            </w:pPr>
          </w:p>
        </w:tc>
        <w:tc>
          <w:tcPr>
            <w:tcW w:w="554"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szCs w:val="20"/>
              </w:rPr>
            </w:pPr>
          </w:p>
        </w:tc>
        <w:tc>
          <w:tcPr>
            <w:tcW w:w="44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szCs w:val="20"/>
              </w:rPr>
            </w:pPr>
          </w:p>
        </w:tc>
        <w:tc>
          <w:tcPr>
            <w:tcW w:w="436"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35" w:hRule="atLeast"/>
          <w:jc w:val="center"/>
        </w:trPr>
        <w:tc>
          <w:tcPr>
            <w:tcW w:w="52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 w:val="20"/>
                <w:szCs w:val="20"/>
              </w:rPr>
            </w:pPr>
          </w:p>
        </w:tc>
        <w:tc>
          <w:tcPr>
            <w:tcW w:w="587"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 w:val="20"/>
                <w:szCs w:val="20"/>
              </w:rPr>
            </w:pPr>
          </w:p>
        </w:tc>
        <w:tc>
          <w:tcPr>
            <w:tcW w:w="587"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 w:val="20"/>
                <w:szCs w:val="20"/>
              </w:rPr>
            </w:pPr>
          </w:p>
        </w:tc>
        <w:tc>
          <w:tcPr>
            <w:tcW w:w="587"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szCs w:val="20"/>
              </w:rPr>
            </w:pPr>
          </w:p>
        </w:tc>
        <w:tc>
          <w:tcPr>
            <w:tcW w:w="480"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 w:val="20"/>
                <w:szCs w:val="20"/>
              </w:rPr>
            </w:pPr>
          </w:p>
        </w:tc>
        <w:tc>
          <w:tcPr>
            <w:tcW w:w="587"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szCs w:val="20"/>
              </w:rPr>
            </w:pPr>
          </w:p>
        </w:tc>
        <w:tc>
          <w:tcPr>
            <w:tcW w:w="587"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szCs w:val="20"/>
              </w:rPr>
            </w:pPr>
          </w:p>
        </w:tc>
        <w:tc>
          <w:tcPr>
            <w:tcW w:w="587"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szCs w:val="20"/>
              </w:rPr>
            </w:pPr>
          </w:p>
        </w:tc>
        <w:tc>
          <w:tcPr>
            <w:tcW w:w="587"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szCs w:val="20"/>
              </w:rPr>
            </w:pPr>
          </w:p>
        </w:tc>
        <w:tc>
          <w:tcPr>
            <w:tcW w:w="59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szCs w:val="20"/>
              </w:rPr>
            </w:pPr>
          </w:p>
        </w:tc>
        <w:tc>
          <w:tcPr>
            <w:tcW w:w="587"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szCs w:val="20"/>
              </w:rPr>
            </w:pPr>
          </w:p>
        </w:tc>
        <w:tc>
          <w:tcPr>
            <w:tcW w:w="587"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szCs w:val="20"/>
              </w:rPr>
            </w:pPr>
          </w:p>
        </w:tc>
        <w:tc>
          <w:tcPr>
            <w:tcW w:w="554"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szCs w:val="20"/>
              </w:rPr>
            </w:pPr>
          </w:p>
        </w:tc>
        <w:tc>
          <w:tcPr>
            <w:tcW w:w="44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szCs w:val="20"/>
              </w:rPr>
            </w:pPr>
          </w:p>
        </w:tc>
        <w:tc>
          <w:tcPr>
            <w:tcW w:w="436"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13" w:hRule="atLeast"/>
          <w:jc w:val="center"/>
        </w:trPr>
        <w:tc>
          <w:tcPr>
            <w:tcW w:w="52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0</w:t>
            </w:r>
          </w:p>
        </w:tc>
        <w:tc>
          <w:tcPr>
            <w:tcW w:w="587" w:type="dxa"/>
            <w:tcBorders>
              <w:top w:val="nil"/>
              <w:left w:val="nil"/>
              <w:bottom w:val="single" w:color="auto" w:sz="8" w:space="0"/>
              <w:right w:val="single" w:color="auto" w:sz="8" w:space="0"/>
            </w:tcBorders>
            <w:shd w:val="clear" w:color="auto" w:fill="auto"/>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0</w:t>
            </w:r>
          </w:p>
        </w:tc>
        <w:tc>
          <w:tcPr>
            <w:tcW w:w="587" w:type="dxa"/>
            <w:tcBorders>
              <w:top w:val="nil"/>
              <w:left w:val="nil"/>
              <w:bottom w:val="single" w:color="auto" w:sz="8" w:space="0"/>
              <w:right w:val="single" w:color="auto" w:sz="8" w:space="0"/>
            </w:tcBorders>
            <w:shd w:val="clear" w:color="auto" w:fill="auto"/>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0</w:t>
            </w:r>
          </w:p>
        </w:tc>
        <w:tc>
          <w:tcPr>
            <w:tcW w:w="587" w:type="dxa"/>
            <w:tcBorders>
              <w:top w:val="nil"/>
              <w:left w:val="nil"/>
              <w:bottom w:val="single" w:color="auto" w:sz="8" w:space="0"/>
              <w:right w:val="single" w:color="auto" w:sz="8" w:space="0"/>
            </w:tcBorders>
            <w:shd w:val="clear" w:color="auto" w:fill="auto"/>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0</w:t>
            </w:r>
          </w:p>
        </w:tc>
        <w:tc>
          <w:tcPr>
            <w:tcW w:w="480" w:type="dxa"/>
            <w:tcBorders>
              <w:top w:val="nil"/>
              <w:left w:val="nil"/>
              <w:bottom w:val="single" w:color="auto" w:sz="8" w:space="0"/>
              <w:right w:val="single" w:color="auto" w:sz="8" w:space="0"/>
            </w:tcBorders>
            <w:shd w:val="clear" w:color="auto" w:fill="auto"/>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0</w:t>
            </w:r>
          </w:p>
        </w:tc>
        <w:tc>
          <w:tcPr>
            <w:tcW w:w="587" w:type="dxa"/>
            <w:tcBorders>
              <w:top w:val="nil"/>
              <w:left w:val="nil"/>
              <w:bottom w:val="single" w:color="auto" w:sz="8" w:space="0"/>
              <w:right w:val="single" w:color="auto" w:sz="8" w:space="0"/>
            </w:tcBorders>
            <w:shd w:val="clear" w:color="auto" w:fill="auto"/>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0</w:t>
            </w:r>
          </w:p>
        </w:tc>
        <w:tc>
          <w:tcPr>
            <w:tcW w:w="587" w:type="dxa"/>
            <w:tcBorders>
              <w:top w:val="nil"/>
              <w:left w:val="nil"/>
              <w:bottom w:val="single" w:color="auto" w:sz="8" w:space="0"/>
              <w:right w:val="single" w:color="auto" w:sz="8" w:space="0"/>
            </w:tcBorders>
            <w:shd w:val="clear" w:color="auto" w:fill="auto"/>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0</w:t>
            </w:r>
          </w:p>
        </w:tc>
        <w:tc>
          <w:tcPr>
            <w:tcW w:w="587" w:type="dxa"/>
            <w:tcBorders>
              <w:top w:val="nil"/>
              <w:left w:val="nil"/>
              <w:bottom w:val="single" w:color="auto" w:sz="8" w:space="0"/>
              <w:right w:val="single" w:color="auto" w:sz="8" w:space="0"/>
            </w:tcBorders>
            <w:shd w:val="clear" w:color="auto" w:fill="auto"/>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0</w:t>
            </w:r>
          </w:p>
        </w:tc>
        <w:tc>
          <w:tcPr>
            <w:tcW w:w="587" w:type="dxa"/>
            <w:tcBorders>
              <w:top w:val="nil"/>
              <w:left w:val="nil"/>
              <w:bottom w:val="single" w:color="auto" w:sz="8" w:space="0"/>
              <w:right w:val="single" w:color="auto" w:sz="8" w:space="0"/>
            </w:tcBorders>
            <w:shd w:val="clear" w:color="auto" w:fill="auto"/>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0</w:t>
            </w:r>
          </w:p>
        </w:tc>
        <w:tc>
          <w:tcPr>
            <w:tcW w:w="590" w:type="dxa"/>
            <w:tcBorders>
              <w:top w:val="nil"/>
              <w:left w:val="nil"/>
              <w:bottom w:val="single" w:color="auto" w:sz="8" w:space="0"/>
              <w:right w:val="single" w:color="auto" w:sz="8" w:space="0"/>
            </w:tcBorders>
            <w:shd w:val="clear" w:color="auto" w:fill="auto"/>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0</w:t>
            </w:r>
          </w:p>
        </w:tc>
        <w:tc>
          <w:tcPr>
            <w:tcW w:w="587" w:type="dxa"/>
            <w:tcBorders>
              <w:top w:val="nil"/>
              <w:left w:val="nil"/>
              <w:bottom w:val="single" w:color="auto" w:sz="8" w:space="0"/>
              <w:right w:val="single" w:color="auto" w:sz="8" w:space="0"/>
            </w:tcBorders>
            <w:shd w:val="clear" w:color="auto" w:fill="auto"/>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0</w:t>
            </w:r>
          </w:p>
        </w:tc>
        <w:tc>
          <w:tcPr>
            <w:tcW w:w="587" w:type="dxa"/>
            <w:tcBorders>
              <w:top w:val="nil"/>
              <w:left w:val="nil"/>
              <w:bottom w:val="single" w:color="auto" w:sz="8" w:space="0"/>
              <w:right w:val="single" w:color="auto" w:sz="8" w:space="0"/>
            </w:tcBorders>
            <w:shd w:val="clear" w:color="auto" w:fill="auto"/>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0</w:t>
            </w:r>
          </w:p>
        </w:tc>
        <w:tc>
          <w:tcPr>
            <w:tcW w:w="554" w:type="dxa"/>
            <w:tcBorders>
              <w:top w:val="nil"/>
              <w:left w:val="nil"/>
              <w:bottom w:val="single" w:color="auto" w:sz="8" w:space="0"/>
              <w:right w:val="single" w:color="auto" w:sz="8" w:space="0"/>
            </w:tcBorders>
            <w:shd w:val="clear" w:color="auto" w:fill="auto"/>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0</w:t>
            </w:r>
          </w:p>
        </w:tc>
        <w:tc>
          <w:tcPr>
            <w:tcW w:w="446" w:type="dxa"/>
            <w:tcBorders>
              <w:top w:val="nil"/>
              <w:left w:val="nil"/>
              <w:bottom w:val="single" w:color="auto" w:sz="8" w:space="0"/>
              <w:right w:val="single" w:color="auto" w:sz="8" w:space="0"/>
            </w:tcBorders>
            <w:shd w:val="clear" w:color="auto" w:fill="auto"/>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0</w:t>
            </w:r>
          </w:p>
        </w:tc>
        <w:tc>
          <w:tcPr>
            <w:tcW w:w="436" w:type="dxa"/>
            <w:tcBorders>
              <w:top w:val="nil"/>
              <w:left w:val="nil"/>
              <w:bottom w:val="single" w:color="auto" w:sz="8" w:space="0"/>
              <w:right w:val="single" w:color="auto" w:sz="8" w:space="0"/>
            </w:tcBorders>
            <w:shd w:val="clear" w:color="auto" w:fill="auto"/>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0</w:t>
            </w:r>
          </w:p>
        </w:tc>
      </w:tr>
    </w:tbl>
    <w:p>
      <w:pPr>
        <w:spacing w:line="560" w:lineRule="exact"/>
        <w:ind w:firstLine="604" w:firstLineChars="200"/>
        <w:jc w:val="left"/>
        <w:rPr>
          <w:rFonts w:ascii="黑体" w:hAnsi="黑体" w:eastAsia="黑体"/>
          <w:szCs w:val="32"/>
        </w:rPr>
      </w:pPr>
      <w:r>
        <w:rPr>
          <w:rFonts w:hint="eastAsia" w:ascii="黑体" w:hAnsi="黑体" w:eastAsia="黑体"/>
          <w:szCs w:val="32"/>
        </w:rPr>
        <w:t>五、存在的主要问题及改进情况</w:t>
      </w:r>
    </w:p>
    <w:p>
      <w:pPr>
        <w:spacing w:line="560" w:lineRule="exact"/>
        <w:ind w:firstLine="604" w:firstLineChars="200"/>
        <w:jc w:val="left"/>
        <w:rPr>
          <w:rFonts w:ascii="楷体_GB2312" w:hAnsi="仿宋" w:eastAsia="楷体_GB2312"/>
          <w:b/>
          <w:szCs w:val="32"/>
        </w:rPr>
      </w:pPr>
      <w:r>
        <w:rPr>
          <w:rFonts w:hint="eastAsia" w:ascii="楷体_GB2312" w:hAnsi="仿宋" w:eastAsia="楷体_GB2312"/>
          <w:b/>
          <w:szCs w:val="32"/>
        </w:rPr>
        <w:t>（一）存在的主要问题</w:t>
      </w:r>
    </w:p>
    <w:p>
      <w:pPr>
        <w:spacing w:line="560" w:lineRule="exact"/>
        <w:ind w:firstLine="604" w:firstLineChars="200"/>
        <w:jc w:val="left"/>
        <w:rPr>
          <w:rFonts w:ascii="仿宋_GB2312" w:hAnsi="仿宋"/>
          <w:szCs w:val="32"/>
        </w:rPr>
      </w:pPr>
      <w:r>
        <w:rPr>
          <w:rFonts w:hint="eastAsia" w:ascii="仿宋_GB2312" w:hAnsi="仿宋"/>
          <w:szCs w:val="32"/>
        </w:rPr>
        <w:t>我局的政务公开工作虽然取得了一定的成绩，但离上级和群众的要求还有差距，主要表现在：一是对公开的重要性、紧迫性认识不足，思想上没有引起足够重视，工作上缺乏主动性和积极性，有的甚至认为公开就是公布，公布了也就完事了，对群众的意见重视不够、研究不够；二是由于各退役军人服务站信息来源分散，信息收集发布及时性不够；三是政务事项服务网站普及推广不够。广大居民因长期习惯通过到社区、街道当面了解情况，导致政务公开网站的点击率还是较低。</w:t>
      </w:r>
    </w:p>
    <w:p>
      <w:pPr>
        <w:spacing w:line="560" w:lineRule="exact"/>
        <w:ind w:firstLine="604" w:firstLineChars="200"/>
        <w:jc w:val="left"/>
        <w:rPr>
          <w:rFonts w:ascii="楷体_GB2312" w:hAnsi="仿宋" w:eastAsia="楷体_GB2312"/>
          <w:b/>
          <w:szCs w:val="32"/>
        </w:rPr>
      </w:pPr>
      <w:r>
        <w:rPr>
          <w:rFonts w:hint="eastAsia" w:ascii="楷体_GB2312" w:hAnsi="仿宋" w:eastAsia="楷体_GB2312"/>
          <w:b/>
          <w:szCs w:val="32"/>
        </w:rPr>
        <w:t>（二）下一步改进措施</w:t>
      </w:r>
    </w:p>
    <w:p>
      <w:pPr>
        <w:spacing w:line="560" w:lineRule="exact"/>
        <w:ind w:firstLine="604" w:firstLineChars="200"/>
        <w:jc w:val="left"/>
        <w:rPr>
          <w:rFonts w:ascii="仿宋_GB2312" w:hAnsi="仿宋"/>
          <w:szCs w:val="32"/>
        </w:rPr>
      </w:pPr>
      <w:r>
        <w:rPr>
          <w:rFonts w:hint="eastAsia" w:ascii="仿宋_GB2312" w:hAnsi="仿宋"/>
          <w:szCs w:val="32"/>
        </w:rPr>
        <w:t>一是加大学习、宣传、培训，提升工作人员对于政务公开的重要性、紧迫性的认识，提高工作上主动性和积极性，重视、研究群众提出的意见，从办事者的角度出发，将整个办事流程详细告知退役军人，提高政务公开的质量。二是及时收集、发布各退役军人服务站反馈的信息，对照条例，进一步梳理我局办理的政务服务事项，促使我局政务公开工作朝规范化、制度化方向发展。三是将利用多种渠道公开政务，提高居民对我局相关政务信息的知晓率，规范公开内容，理顺工作机制，做好与区营商环境局的各项协调工作，落实好政务公开的各项要求。继续优化审批办事服务，对各项办事指南的公开进行进一步细化，加大“真公开”的力度。</w:t>
      </w:r>
    </w:p>
    <w:p>
      <w:pPr>
        <w:spacing w:line="560" w:lineRule="exact"/>
        <w:ind w:firstLine="604" w:firstLineChars="200"/>
        <w:jc w:val="left"/>
        <w:rPr>
          <w:rFonts w:ascii="黑体" w:hAnsi="黑体" w:eastAsia="黑体"/>
          <w:szCs w:val="32"/>
        </w:rPr>
      </w:pPr>
      <w:r>
        <w:rPr>
          <w:rFonts w:hint="eastAsia" w:ascii="黑体" w:hAnsi="黑体" w:eastAsia="黑体"/>
          <w:szCs w:val="32"/>
        </w:rPr>
        <w:t>六、其他需要报告的事项。</w:t>
      </w:r>
    </w:p>
    <w:p>
      <w:pPr>
        <w:spacing w:line="560" w:lineRule="exact"/>
        <w:ind w:firstLine="604" w:firstLineChars="200"/>
        <w:jc w:val="left"/>
      </w:pPr>
      <w:r>
        <w:rPr>
          <w:rFonts w:hint="eastAsia" w:ascii="仿宋_GB2312"/>
          <w:szCs w:val="32"/>
        </w:rPr>
        <w:t>依据《政府信息公开信息处理费管理办法》，2022年发出收费通知0件，实际收取金额0元。</w:t>
      </w:r>
    </w:p>
    <w:sectPr>
      <w:pgSz w:w="11906" w:h="16838"/>
      <w:pgMar w:top="1701" w:right="1474" w:bottom="1134" w:left="1588" w:header="851" w:footer="992" w:gutter="0"/>
      <w:cols w:space="425" w:num="1"/>
      <w:docGrid w:type="linesAndChars" w:linePitch="435" w:charSpace="-37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altName w:val="仿宋_GB2312"/>
    <w:panose1 w:val="02010601030101010101"/>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drawingGridHorizontalSpacing w:val="151"/>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JkNjQyOGQwNzZhMDg3NTIzNzViNjQyY2QyNTVjY2EifQ=="/>
  </w:docVars>
  <w:rsids>
    <w:rsidRoot w:val="00F60973"/>
    <w:rsid w:val="000072EA"/>
    <w:rsid w:val="000330A2"/>
    <w:rsid w:val="00047F7B"/>
    <w:rsid w:val="00073445"/>
    <w:rsid w:val="00083EA0"/>
    <w:rsid w:val="000B2FBA"/>
    <w:rsid w:val="00114D22"/>
    <w:rsid w:val="00122D3A"/>
    <w:rsid w:val="00147648"/>
    <w:rsid w:val="00176AF0"/>
    <w:rsid w:val="001C4D77"/>
    <w:rsid w:val="001D3302"/>
    <w:rsid w:val="001E4A30"/>
    <w:rsid w:val="001E55D6"/>
    <w:rsid w:val="00244631"/>
    <w:rsid w:val="00244F0E"/>
    <w:rsid w:val="003074E9"/>
    <w:rsid w:val="00332798"/>
    <w:rsid w:val="00345FE0"/>
    <w:rsid w:val="00354621"/>
    <w:rsid w:val="004037BD"/>
    <w:rsid w:val="00423265"/>
    <w:rsid w:val="004761A5"/>
    <w:rsid w:val="004766E3"/>
    <w:rsid w:val="004A2206"/>
    <w:rsid w:val="004F5F74"/>
    <w:rsid w:val="005148C1"/>
    <w:rsid w:val="005248E9"/>
    <w:rsid w:val="00541F90"/>
    <w:rsid w:val="005447ED"/>
    <w:rsid w:val="00546A2C"/>
    <w:rsid w:val="0056318B"/>
    <w:rsid w:val="0056716D"/>
    <w:rsid w:val="00573AF8"/>
    <w:rsid w:val="00582C59"/>
    <w:rsid w:val="00597FC6"/>
    <w:rsid w:val="005F5FA1"/>
    <w:rsid w:val="006A3CBC"/>
    <w:rsid w:val="006E3318"/>
    <w:rsid w:val="00702E9D"/>
    <w:rsid w:val="00725DE7"/>
    <w:rsid w:val="007528BC"/>
    <w:rsid w:val="007920C5"/>
    <w:rsid w:val="007966F3"/>
    <w:rsid w:val="007E0E6F"/>
    <w:rsid w:val="007E5092"/>
    <w:rsid w:val="007F57F2"/>
    <w:rsid w:val="00803445"/>
    <w:rsid w:val="00813293"/>
    <w:rsid w:val="00816695"/>
    <w:rsid w:val="0083764E"/>
    <w:rsid w:val="00840D0B"/>
    <w:rsid w:val="00876519"/>
    <w:rsid w:val="00883282"/>
    <w:rsid w:val="00883DCE"/>
    <w:rsid w:val="008926F0"/>
    <w:rsid w:val="008A30D8"/>
    <w:rsid w:val="0090130F"/>
    <w:rsid w:val="0090711B"/>
    <w:rsid w:val="00910DA0"/>
    <w:rsid w:val="00913FC5"/>
    <w:rsid w:val="00923B31"/>
    <w:rsid w:val="0093367E"/>
    <w:rsid w:val="00940DD4"/>
    <w:rsid w:val="009410F3"/>
    <w:rsid w:val="009878C8"/>
    <w:rsid w:val="009B5574"/>
    <w:rsid w:val="00A311A1"/>
    <w:rsid w:val="00A46845"/>
    <w:rsid w:val="00A939DA"/>
    <w:rsid w:val="00AB38DD"/>
    <w:rsid w:val="00AD315D"/>
    <w:rsid w:val="00B14E96"/>
    <w:rsid w:val="00B4096E"/>
    <w:rsid w:val="00B42F53"/>
    <w:rsid w:val="00B81CCC"/>
    <w:rsid w:val="00BB77E2"/>
    <w:rsid w:val="00BF7E4A"/>
    <w:rsid w:val="00C3020F"/>
    <w:rsid w:val="00C455B2"/>
    <w:rsid w:val="00CB2D3F"/>
    <w:rsid w:val="00CE762D"/>
    <w:rsid w:val="00CF443D"/>
    <w:rsid w:val="00CF4888"/>
    <w:rsid w:val="00D0489F"/>
    <w:rsid w:val="00D22FF1"/>
    <w:rsid w:val="00D411F3"/>
    <w:rsid w:val="00D615AE"/>
    <w:rsid w:val="00D714C3"/>
    <w:rsid w:val="00D72531"/>
    <w:rsid w:val="00D75013"/>
    <w:rsid w:val="00D776FD"/>
    <w:rsid w:val="00D8068B"/>
    <w:rsid w:val="00D921E4"/>
    <w:rsid w:val="00DA0375"/>
    <w:rsid w:val="00DA1A2E"/>
    <w:rsid w:val="00DF058E"/>
    <w:rsid w:val="00DF6B0F"/>
    <w:rsid w:val="00E70096"/>
    <w:rsid w:val="00EB2224"/>
    <w:rsid w:val="00EB6D0C"/>
    <w:rsid w:val="00EC0286"/>
    <w:rsid w:val="00EF0A57"/>
    <w:rsid w:val="00F121D8"/>
    <w:rsid w:val="00F54D3D"/>
    <w:rsid w:val="00F60973"/>
    <w:rsid w:val="00FD6B87"/>
    <w:rsid w:val="16CE4A78"/>
    <w:rsid w:val="1A352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rFonts w:eastAsia="黑体"/>
      <w:bCs/>
      <w:kern w:val="44"/>
      <w:szCs w:val="44"/>
    </w:rPr>
  </w:style>
  <w:style w:type="paragraph" w:styleId="3">
    <w:name w:val="heading 2"/>
    <w:basedOn w:val="1"/>
    <w:next w:val="1"/>
    <w:link w:val="14"/>
    <w:unhideWhenUsed/>
    <w:qFormat/>
    <w:uiPriority w:val="9"/>
    <w:pPr>
      <w:keepNext/>
      <w:keepLines/>
      <w:spacing w:before="260" w:after="260" w:line="416" w:lineRule="auto"/>
      <w:outlineLvl w:val="1"/>
    </w:pPr>
    <w:rPr>
      <w:rFonts w:eastAsia="楷体_GB2312" w:asciiTheme="majorHAnsi" w:hAnsiTheme="majorHAnsi" w:cstheme="majorBidi"/>
      <w:b/>
      <w:bCs/>
      <w:szCs w:val="32"/>
    </w:rPr>
  </w:style>
  <w:style w:type="paragraph" w:styleId="4">
    <w:name w:val="heading 3"/>
    <w:basedOn w:val="1"/>
    <w:next w:val="1"/>
    <w:link w:val="15"/>
    <w:unhideWhenUsed/>
    <w:qFormat/>
    <w:uiPriority w:val="9"/>
    <w:pPr>
      <w:keepNext/>
      <w:keepLines/>
      <w:spacing w:before="260" w:after="260" w:line="416" w:lineRule="auto"/>
      <w:outlineLvl w:val="2"/>
    </w:pPr>
    <w:rPr>
      <w:bCs/>
      <w:szCs w:val="32"/>
    </w:rPr>
  </w:style>
  <w:style w:type="paragraph" w:styleId="5">
    <w:name w:val="heading 4"/>
    <w:basedOn w:val="1"/>
    <w:next w:val="1"/>
    <w:link w:val="16"/>
    <w:unhideWhenUsed/>
    <w:qFormat/>
    <w:uiPriority w:val="9"/>
    <w:pPr>
      <w:keepNext/>
      <w:keepLines/>
      <w:spacing w:before="280" w:after="290" w:line="376" w:lineRule="auto"/>
      <w:outlineLvl w:val="3"/>
    </w:pPr>
    <w:rPr>
      <w:rFonts w:asciiTheme="majorHAnsi" w:hAnsiTheme="majorHAnsi" w:cstheme="majorBidi"/>
      <w:bCs/>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Date"/>
    <w:basedOn w:val="1"/>
    <w:next w:val="1"/>
    <w:link w:val="20"/>
    <w:semiHidden/>
    <w:unhideWhenUsed/>
    <w:uiPriority w:val="99"/>
    <w:pPr>
      <w:ind w:left="100" w:leftChars="2500"/>
    </w:pPr>
  </w:style>
  <w:style w:type="paragraph" w:styleId="7">
    <w:name w:val="footer"/>
    <w:basedOn w:val="1"/>
    <w:link w:val="19"/>
    <w:semiHidden/>
    <w:unhideWhenUsed/>
    <w:qFormat/>
    <w:uiPriority w:val="99"/>
    <w:pPr>
      <w:tabs>
        <w:tab w:val="center" w:pos="4153"/>
        <w:tab w:val="right" w:pos="8306"/>
      </w:tabs>
      <w:snapToGrid w:val="0"/>
      <w:jc w:val="left"/>
    </w:pPr>
    <w:rPr>
      <w:sz w:val="18"/>
      <w:szCs w:val="18"/>
    </w:rPr>
  </w:style>
  <w:style w:type="paragraph" w:styleId="8">
    <w:name w:val="header"/>
    <w:basedOn w:val="1"/>
    <w:link w:val="18"/>
    <w:semiHidden/>
    <w:unhideWhenUsed/>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next w:val="1"/>
    <w:link w:val="17"/>
    <w:qFormat/>
    <w:uiPriority w:val="10"/>
    <w:pPr>
      <w:spacing w:before="240" w:after="60"/>
      <w:jc w:val="center"/>
      <w:outlineLvl w:val="0"/>
    </w:pPr>
    <w:rPr>
      <w:rFonts w:eastAsia="方正小标宋简体" w:asciiTheme="majorHAnsi" w:hAnsiTheme="majorHAnsi" w:cstheme="majorBidi"/>
      <w:bCs/>
      <w:sz w:val="44"/>
      <w:szCs w:val="32"/>
    </w:rPr>
  </w:style>
  <w:style w:type="character" w:styleId="12">
    <w:name w:val="Hyperlink"/>
    <w:basedOn w:val="11"/>
    <w:unhideWhenUsed/>
    <w:qFormat/>
    <w:uiPriority w:val="99"/>
    <w:rPr>
      <w:color w:val="0000FF" w:themeColor="hyperlink"/>
      <w:u w:val="single"/>
    </w:rPr>
  </w:style>
  <w:style w:type="character" w:customStyle="1" w:styleId="13">
    <w:name w:val="标题 1 Char"/>
    <w:basedOn w:val="11"/>
    <w:link w:val="2"/>
    <w:uiPriority w:val="9"/>
    <w:rPr>
      <w:rFonts w:eastAsia="黑体"/>
      <w:bCs/>
      <w:kern w:val="44"/>
      <w:sz w:val="32"/>
      <w:szCs w:val="44"/>
    </w:rPr>
  </w:style>
  <w:style w:type="character" w:customStyle="1" w:styleId="14">
    <w:name w:val="标题 2 Char"/>
    <w:basedOn w:val="11"/>
    <w:link w:val="3"/>
    <w:uiPriority w:val="9"/>
    <w:rPr>
      <w:rFonts w:eastAsia="楷体_GB2312" w:asciiTheme="majorHAnsi" w:hAnsiTheme="majorHAnsi" w:cstheme="majorBidi"/>
      <w:b/>
      <w:bCs/>
      <w:sz w:val="32"/>
      <w:szCs w:val="32"/>
    </w:rPr>
  </w:style>
  <w:style w:type="character" w:customStyle="1" w:styleId="15">
    <w:name w:val="标题 3 Char"/>
    <w:basedOn w:val="11"/>
    <w:link w:val="4"/>
    <w:uiPriority w:val="9"/>
    <w:rPr>
      <w:rFonts w:eastAsia="仿宋_GB2312"/>
      <w:bCs/>
      <w:sz w:val="32"/>
      <w:szCs w:val="32"/>
    </w:rPr>
  </w:style>
  <w:style w:type="character" w:customStyle="1" w:styleId="16">
    <w:name w:val="标题 4 Char"/>
    <w:basedOn w:val="11"/>
    <w:link w:val="5"/>
    <w:qFormat/>
    <w:uiPriority w:val="9"/>
    <w:rPr>
      <w:rFonts w:eastAsia="仿宋_GB2312" w:asciiTheme="majorHAnsi" w:hAnsiTheme="majorHAnsi" w:cstheme="majorBidi"/>
      <w:bCs/>
      <w:sz w:val="32"/>
      <w:szCs w:val="28"/>
    </w:rPr>
  </w:style>
  <w:style w:type="character" w:customStyle="1" w:styleId="17">
    <w:name w:val="标题 Char"/>
    <w:basedOn w:val="11"/>
    <w:link w:val="9"/>
    <w:qFormat/>
    <w:uiPriority w:val="10"/>
    <w:rPr>
      <w:rFonts w:eastAsia="方正小标宋简体" w:asciiTheme="majorHAnsi" w:hAnsiTheme="majorHAnsi" w:cstheme="majorBidi"/>
      <w:bCs/>
      <w:sz w:val="44"/>
      <w:szCs w:val="32"/>
    </w:rPr>
  </w:style>
  <w:style w:type="character" w:customStyle="1" w:styleId="18">
    <w:name w:val="页眉 Char"/>
    <w:basedOn w:val="11"/>
    <w:link w:val="8"/>
    <w:semiHidden/>
    <w:qFormat/>
    <w:uiPriority w:val="99"/>
    <w:rPr>
      <w:rFonts w:eastAsia="仿宋_GB2312"/>
      <w:sz w:val="18"/>
      <w:szCs w:val="18"/>
    </w:rPr>
  </w:style>
  <w:style w:type="character" w:customStyle="1" w:styleId="19">
    <w:name w:val="页脚 Char"/>
    <w:basedOn w:val="11"/>
    <w:link w:val="7"/>
    <w:semiHidden/>
    <w:qFormat/>
    <w:uiPriority w:val="99"/>
    <w:rPr>
      <w:rFonts w:eastAsia="仿宋_GB2312"/>
      <w:sz w:val="18"/>
      <w:szCs w:val="18"/>
    </w:rPr>
  </w:style>
  <w:style w:type="character" w:customStyle="1" w:styleId="20">
    <w:name w:val="日期 Char"/>
    <w:basedOn w:val="11"/>
    <w:link w:val="6"/>
    <w:semiHidden/>
    <w:uiPriority w:val="99"/>
    <w:rPr>
      <w:rFonts w:eastAsia="仿宋_GB2312"/>
      <w:sz w:val="32"/>
    </w:rPr>
  </w:style>
  <w:style w:type="paragraph" w:customStyle="1" w:styleId="21">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DA6F9-7493-42BD-A101-64684204B7C4}">
  <ds:schemaRefs/>
</ds:datastoreItem>
</file>

<file path=docProps/app.xml><?xml version="1.0" encoding="utf-8"?>
<Properties xmlns="http://schemas.openxmlformats.org/officeDocument/2006/extended-properties" xmlns:vt="http://schemas.openxmlformats.org/officeDocument/2006/docPropsVTypes">
  <Template>Normal</Template>
  <Pages>6</Pages>
  <Words>2548</Words>
  <Characters>2623</Characters>
  <Lines>22</Lines>
  <Paragraphs>6</Paragraphs>
  <TotalTime>60</TotalTime>
  <ScaleCrop>false</ScaleCrop>
  <LinksUpToDate>false</LinksUpToDate>
  <CharactersWithSpaces>2625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2023-02-02T02:44:00Z</dcterms:created>
  <dc:creator>user</dc:creator>
  <cp:lastModifiedBy>璐璐swl</cp:lastModifiedBy>
  <cp:lastPrinted>2023-01-16T03:32:00Z</cp:lastPrinted>
  <dcterms:modified xsi:type="dcterms:W3CDTF">2023-08-02T03:06:02Z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AE5DD16F16A2432E8CD836E4ABE77E1D</vt:lpwstr>
  </property>
</Properties>
</file>