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A1" w:rsidRPr="00E90F2B" w:rsidRDefault="00C32086">
      <w:pPr>
        <w:jc w:val="center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  <w:shd w:val="clear" w:color="auto" w:fill="FFFFFF"/>
        </w:rPr>
      </w:pPr>
      <w:r w:rsidRPr="00E90F2B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哈尔滨市平房区文化体育和旅游局</w:t>
      </w:r>
      <w:r w:rsidRPr="00E90F2B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2020</w:t>
      </w:r>
      <w:r w:rsidRPr="00E90F2B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年政府信息公开工作年度报告</w:t>
      </w:r>
    </w:p>
    <w:p w:rsidR="00622AA1" w:rsidRPr="00E90F2B" w:rsidRDefault="00C3208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根据《中华人民共和国政府信息公开条例》（以下简称《条例》）的规定，现公布哈尔滨市平房区文化体育和旅游局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2020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年度政府信息公开工作报告。本年度报告所列数据统计期限为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2020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日至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2020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12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31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日。本年度报告的电子版，可以通过哈尔滨市平房区政府门户网站→政务公开栏目→政府信息公开年报专栏查阅，其网址是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www.hrbpf.gov.cn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。如对本报告有疑问，请联系哈尔滨市平房文化体育和旅游局办公室，联系地址：哈尔滨市平房区新疆西路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号，邮编：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150060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，联系电话：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0451-86532665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 </w:t>
      </w:r>
      <w:r w:rsidRPr="00E90F2B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E90F2B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一、</w:t>
      </w:r>
      <w:r w:rsidRPr="00E90F2B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政府信息公开总体情况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  2020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年，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我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局认真贯彻落实《哈尔滨市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2020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年政务公开重点工作任务分解表》确定的目标任务，密切围绕党中央、国务院和省委省政府、市委市政府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、区委区政府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重大决策部署和公众关切，进一步完善政务公开工作制度，加大主动公开力度，努力提升政务公开的能力和水平，为新时代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文化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体育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旅游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强市建设营造良好的舆论氛围。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E90F2B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（一）加强政府信息公开保障工作。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完善政府信息公开工作制度建设，明确政策解读、舆情回应、重大行政决策公开等工作流程。继续将政府信息公开工作纳入全局年度重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点工作安排，明确目标任务，落实部门责任，确保政府信息公开各项工作落到实处。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E90F2B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（二）推进重点领域信息公开。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进一步加强涉及群众切身利益的政府信息公开力度，及时发布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文化体育旅游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等公共服务信息，依法依规公开部门财政预决算、“三公”经费等群众关心的政务信息，不断扩大公开范围和提升公开质量。推进“放管服”改革信息公开，及时公布调整后的</w:t>
      </w:r>
      <w:proofErr w:type="gramStart"/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文体旅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局权力</w:t>
      </w:r>
      <w:proofErr w:type="gramEnd"/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清单和公共服务事项，全面公开网上办事服务息。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 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E90F2B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（三</w:t>
      </w:r>
      <w:r w:rsidRPr="00E90F2B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）强化政务公开工作制度建设。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落实省、市政务公开有关规定，及时建立保密审查机制、信息发布协调机制、社会监督评议制度等政务公开的具体工作制度，促进了政务公开规范化、程度化；严格执行“责任追究制”，对照政务信息公开条目，做到公开及时、准确。一年来没有因政务未公开及公开不及时而造成的事故或群众投诉。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E90F2B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二、政府信息主动公开情况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按照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省、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市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、区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政府政务信息公开工作要求，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我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局规范信息公开程序，落实专人负责，及时发布、更新政务公开信息。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2020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1-12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月，在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平房区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政府门户网站公开的工作动态、公开制度等栏目，发布各类政务信息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128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条。其中：工作动态信息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10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8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条。</w:t>
      </w:r>
    </w:p>
    <w:tbl>
      <w:tblPr>
        <w:tblpPr w:leftFromText="180" w:rightFromText="180" w:vertAnchor="text" w:horzAnchor="page" w:tblpX="1188" w:tblpY="783"/>
        <w:tblOverlap w:val="never"/>
        <w:tblW w:w="10350" w:type="dxa"/>
        <w:tblCellMar>
          <w:left w:w="0" w:type="dxa"/>
          <w:right w:w="0" w:type="dxa"/>
        </w:tblCellMar>
        <w:tblLook w:val="04A0"/>
      </w:tblPr>
      <w:tblGrid>
        <w:gridCol w:w="3150"/>
        <w:gridCol w:w="2217"/>
        <w:gridCol w:w="2766"/>
        <w:gridCol w:w="2217"/>
      </w:tblGrid>
      <w:tr w:rsidR="00622AA1" w:rsidRPr="00E90F2B">
        <w:trPr>
          <w:trHeight w:val="1425"/>
        </w:trPr>
        <w:tc>
          <w:tcPr>
            <w:tcW w:w="8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 w:rsidRPr="00E90F2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lang/>
              </w:rPr>
              <w:lastRenderedPageBreak/>
              <w:t>主动公开政府信息情况</w:t>
            </w:r>
          </w:p>
        </w:tc>
      </w:tr>
      <w:tr w:rsidR="00622AA1" w:rsidRPr="00E90F2B">
        <w:trPr>
          <w:trHeight w:val="6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第二十条第（一）项</w:t>
            </w:r>
          </w:p>
        </w:tc>
      </w:tr>
      <w:tr w:rsidR="00622AA1" w:rsidRPr="00E90F2B">
        <w:trPr>
          <w:trHeight w:val="2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本年新制作数量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对外公开总数量</w:t>
            </w:r>
          </w:p>
        </w:tc>
      </w:tr>
      <w:tr w:rsidR="00622AA1" w:rsidRPr="00E90F2B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本年新公开数量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622AA1" w:rsidRPr="00E90F2B">
        <w:trPr>
          <w:trHeight w:val="5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规章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规范性文件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>
        <w:trPr>
          <w:trHeight w:val="5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第二十条第（五）项</w:t>
            </w:r>
          </w:p>
        </w:tc>
      </w:tr>
      <w:tr w:rsidR="00622AA1" w:rsidRPr="00E90F2B">
        <w:trPr>
          <w:trHeight w:val="6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本年增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/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622AA1" w:rsidRPr="00E90F2B">
        <w:trPr>
          <w:trHeight w:val="6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行政许可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其他对外管理服务事项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>
        <w:trPr>
          <w:trHeight w:val="6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第二十条第（六）项</w:t>
            </w:r>
          </w:p>
        </w:tc>
      </w:tr>
      <w:tr w:rsidR="00622AA1" w:rsidRPr="00E90F2B">
        <w:trPr>
          <w:trHeight w:val="5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本年增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/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622AA1" w:rsidRPr="00E90F2B">
        <w:trPr>
          <w:trHeight w:val="5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行政处罚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>
        <w:trPr>
          <w:trHeight w:val="5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行政强制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>
        <w:trPr>
          <w:trHeight w:val="6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第二十条第（八）项</w:t>
            </w:r>
          </w:p>
        </w:tc>
      </w:tr>
      <w:tr w:rsidR="00622AA1" w:rsidRPr="00E90F2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本年增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/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减</w:t>
            </w:r>
          </w:p>
        </w:tc>
      </w:tr>
      <w:tr w:rsidR="00622AA1" w:rsidRPr="00E90F2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行政事业性收费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>
        <w:trPr>
          <w:trHeight w:val="6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第二十条第（九）项</w:t>
            </w:r>
          </w:p>
        </w:tc>
      </w:tr>
      <w:tr w:rsidR="00622AA1" w:rsidRPr="00E90F2B">
        <w:trPr>
          <w:trHeight w:val="5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采购总</w:t>
            </w:r>
            <w:proofErr w:type="gramEnd"/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金额</w:t>
            </w:r>
          </w:p>
        </w:tc>
      </w:tr>
      <w:tr w:rsidR="00622AA1" w:rsidRPr="00E90F2B">
        <w:trPr>
          <w:trHeight w:val="5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政府集中采购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318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万元</w:t>
            </w:r>
          </w:p>
        </w:tc>
      </w:tr>
    </w:tbl>
    <w:p w:rsidR="00622AA1" w:rsidRPr="00E90F2B" w:rsidRDefault="00622AA1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jc w:val="center"/>
        <w:rPr>
          <w:color w:val="000000" w:themeColor="text1"/>
        </w:rPr>
      </w:pPr>
    </w:p>
    <w:p w:rsidR="00622AA1" w:rsidRPr="00E90F2B" w:rsidRDefault="00622AA1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jc w:val="center"/>
        <w:rPr>
          <w:color w:val="000000" w:themeColor="text1"/>
        </w:rPr>
      </w:pPr>
      <w:bookmarkStart w:id="0" w:name="_GoBack"/>
      <w:bookmarkEnd w:id="0"/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 xml:space="preserve">  </w:t>
      </w:r>
      <w:r w:rsidRPr="00E90F2B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三、收到和处理政府信息申请公开情况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  2020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年，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我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局未收到政府信息申请公开事项。</w:t>
      </w:r>
    </w:p>
    <w:tbl>
      <w:tblPr>
        <w:tblW w:w="6660" w:type="dxa"/>
        <w:tblInd w:w="831" w:type="dxa"/>
        <w:tblCellMar>
          <w:left w:w="0" w:type="dxa"/>
          <w:right w:w="0" w:type="dxa"/>
        </w:tblCellMar>
        <w:tblLook w:val="04A0"/>
      </w:tblPr>
      <w:tblGrid>
        <w:gridCol w:w="780"/>
        <w:gridCol w:w="780"/>
        <w:gridCol w:w="1050"/>
        <w:gridCol w:w="540"/>
        <w:gridCol w:w="585"/>
        <w:gridCol w:w="585"/>
        <w:gridCol w:w="585"/>
        <w:gridCol w:w="585"/>
        <w:gridCol w:w="585"/>
        <w:gridCol w:w="585"/>
      </w:tblGrid>
      <w:tr w:rsidR="00622AA1" w:rsidRPr="00E90F2B" w:rsidTr="002F4C5F">
        <w:trPr>
          <w:trHeight w:val="1710"/>
        </w:trPr>
        <w:tc>
          <w:tcPr>
            <w:tcW w:w="66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 w:rsidRPr="00E90F2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lang/>
              </w:rPr>
              <w:t>收到和处理政府信息公开申请情况</w:t>
            </w:r>
          </w:p>
        </w:tc>
      </w:tr>
      <w:tr w:rsidR="00622AA1" w:rsidRPr="00E90F2B" w:rsidTr="002F4C5F">
        <w:trPr>
          <w:trHeight w:val="440"/>
        </w:trPr>
        <w:tc>
          <w:tcPr>
            <w:tcW w:w="26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（本列数据的勾</w:t>
            </w:r>
            <w:proofErr w:type="gramStart"/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稽</w:t>
            </w:r>
            <w:proofErr w:type="gramEnd"/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关系为：第一项加第二项之和，等于第三项加第四项之和）</w:t>
            </w:r>
          </w:p>
        </w:tc>
        <w:tc>
          <w:tcPr>
            <w:tcW w:w="4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申请人情况</w:t>
            </w:r>
          </w:p>
        </w:tc>
      </w:tr>
      <w:tr w:rsidR="00622AA1" w:rsidRPr="00E90F2B" w:rsidTr="002F4C5F">
        <w:trPr>
          <w:trHeight w:val="380"/>
        </w:trPr>
        <w:tc>
          <w:tcPr>
            <w:tcW w:w="26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自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然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2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法人或其他组织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622AA1" w:rsidRPr="00E90F2B" w:rsidTr="002F4C5F">
        <w:trPr>
          <w:trHeight w:val="720"/>
        </w:trPr>
        <w:tc>
          <w:tcPr>
            <w:tcW w:w="26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商业企业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科研机构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社会公益组织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法律服务机构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其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他</w:t>
            </w: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622AA1" w:rsidRPr="00E90F2B" w:rsidTr="002F4C5F">
        <w:trPr>
          <w:trHeight w:val="960"/>
        </w:trPr>
        <w:tc>
          <w:tcPr>
            <w:tcW w:w="2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一、本年新收政府信息公开申请数量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820"/>
        </w:trPr>
        <w:tc>
          <w:tcPr>
            <w:tcW w:w="2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二、上年结转政府信息公开申请数量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440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三、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本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年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度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办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理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果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（一）予以公开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1180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（二）部分公开（区分处理的，只计这一情形，不计其他情形）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49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（三）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不予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1.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属于国家秘密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97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2.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其他法律行政法规禁止公开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73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3.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危及“三安全</w:t>
            </w:r>
            <w:proofErr w:type="gramStart"/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一</w:t>
            </w:r>
            <w:proofErr w:type="gramEnd"/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稳定”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73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4.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保护第三方合法权益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73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5.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属于三类内部事务信息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73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6.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属于四类过程性信息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73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7.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属于行政执法案卷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73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8.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属于行政查询事项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97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（四）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无法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提供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1.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本机关不掌握相关政府信息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97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2.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没有现成信息需要另行制作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73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3.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补正后申请内容仍不明确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73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（五）不予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处理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1.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信访举报投诉类申请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460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2.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重复申请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680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3.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要求提供公开出版物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820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4.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无正当理由大量反复申请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1460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5.</w:t>
            </w: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要求行政机关确认或重新出具已获取信息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480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（六）其他处理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400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楷体" w:eastAsia="楷体" w:hAnsi="楷体" w:cs="楷体" w:hint="eastAsia"/>
                <w:color w:val="000000" w:themeColor="text1"/>
                <w:kern w:val="0"/>
                <w:sz w:val="20"/>
                <w:szCs w:val="20"/>
                <w:lang/>
              </w:rPr>
              <w:t>（七）总计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  <w:tr w:rsidR="00622AA1" w:rsidRPr="00E90F2B" w:rsidTr="002F4C5F">
        <w:trPr>
          <w:trHeight w:val="480"/>
        </w:trPr>
        <w:tc>
          <w:tcPr>
            <w:tcW w:w="2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四、结转下年度继续办理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</w:tbl>
    <w:p w:rsidR="00622AA1" w:rsidRPr="00E90F2B" w:rsidRDefault="00622AA1" w:rsidP="002F4C5F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</w:pPr>
      <w:r w:rsidRPr="00E90F2B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四、</w:t>
      </w:r>
      <w:r w:rsidR="00E90F2B" w:rsidRPr="00E90F2B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政府信息公开行政复议、行政诉讼情况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2020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年，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我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局未发生行政复议和行政诉讼案件。</w:t>
      </w:r>
    </w:p>
    <w:p w:rsidR="00622AA1" w:rsidRPr="00E90F2B" w:rsidRDefault="00622AA1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622AA1" w:rsidRPr="00E90F2B">
        <w:trPr>
          <w:trHeight w:val="1665"/>
        </w:trPr>
        <w:tc>
          <w:tcPr>
            <w:tcW w:w="9225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 w:rsidRPr="00E90F2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lang/>
              </w:rPr>
              <w:lastRenderedPageBreak/>
              <w:t>政府信息公开行政复议、行政诉讼情况</w:t>
            </w:r>
          </w:p>
        </w:tc>
      </w:tr>
      <w:tr w:rsidR="00622AA1" w:rsidRPr="00E90F2B">
        <w:trPr>
          <w:trHeight w:val="720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行政复议</w:t>
            </w:r>
          </w:p>
        </w:tc>
        <w:tc>
          <w:tcPr>
            <w:tcW w:w="6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622AA1" w:rsidRPr="00E90F2B">
        <w:trPr>
          <w:trHeight w:val="800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果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维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持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果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纠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正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其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他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果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尚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未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审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总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622AA1" w:rsidRPr="00E90F2B">
        <w:trPr>
          <w:trHeight w:val="1320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622AA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果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维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果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纠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正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其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他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果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尚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未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审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总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果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维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果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纠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正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其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他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果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尚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未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审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结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总</w:t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br/>
            </w:r>
            <w:r w:rsidRPr="00E90F2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计</w:t>
            </w:r>
          </w:p>
        </w:tc>
      </w:tr>
      <w:tr w:rsidR="00622AA1" w:rsidRPr="00E90F2B">
        <w:trPr>
          <w:trHeight w:val="6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2AA1" w:rsidRPr="00E90F2B" w:rsidRDefault="00C3208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 w:themeColor="text1"/>
                <w:sz w:val="20"/>
                <w:szCs w:val="20"/>
              </w:rPr>
            </w:pPr>
            <w:r w:rsidRPr="00E90F2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  <w:lang/>
              </w:rPr>
              <w:t>0</w:t>
            </w:r>
          </w:p>
        </w:tc>
      </w:tr>
    </w:tbl>
    <w:p w:rsidR="00622AA1" w:rsidRPr="00E90F2B" w:rsidRDefault="00622AA1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jc w:val="center"/>
        <w:rPr>
          <w:color w:val="000000" w:themeColor="text1"/>
        </w:rPr>
      </w:pPr>
    </w:p>
    <w:p w:rsidR="00622AA1" w:rsidRPr="00E90F2B" w:rsidRDefault="00622AA1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jc w:val="center"/>
        <w:rPr>
          <w:color w:val="000000" w:themeColor="text1"/>
        </w:rPr>
      </w:pP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E90F2B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E90F2B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五、存在的问题及改进情况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  2020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年，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我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局政府信息公开工作取得了一些成绩，但对照市政府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、区政府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关于政府信息公开工作的要求，还存在着一些差距，主要是政府信息公开的内容有待完善、信息公开载体还不丰富、政务公开工作队伍建设有待加强。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2021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年，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我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局将严格按照国务院和省、市政府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、区政府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关于信息公开工作的有关要求，不断丰富政府信息主动公开内容，依法依规做好依申请公开工作，进一步加强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文化体育旅游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政策解读，努力提升政府信息公开工作水平。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一是加强政府信息公开工作的组织领导。进一步提高政治站位，继续将政务公开作为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我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局工作重要内容，强化《政府信息公开条例》的学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习宣传和贯彻落实。加强政务公开工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作队伍建设，加大学习培训力度，不断提升政府信息公开工作的能力和水平。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二是进一步丰富政府信息公开内容。加大对党中央、国务院和省委省政府、市委市政府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、区委区政府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有关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文化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体育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旅游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工作的决策部署贯彻落实情况的公开力度，全面梳理政务信息，应当公开的事项主动、全面、及时公开，自觉接受群众监督。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三是重视加强政务新媒体建设。通过转变思想、制度强化、加大投入等方式，打造权威发布、反应灵敏的政务新媒体平台。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E90F2B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六、其他需要报告的事项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无。</w:t>
      </w:r>
    </w:p>
    <w:p w:rsidR="00622AA1" w:rsidRPr="00E90F2B" w:rsidRDefault="00622AA1">
      <w:pPr>
        <w:pStyle w:val="a4"/>
        <w:widowControl/>
        <w:shd w:val="clear" w:color="auto" w:fill="FFFFFF"/>
        <w:spacing w:beforeAutospacing="0" w:afterAutospacing="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622AA1" w:rsidRPr="00E90F2B" w:rsidRDefault="00622AA1">
      <w:pPr>
        <w:pStyle w:val="a4"/>
        <w:widowControl/>
        <w:shd w:val="clear" w:color="auto" w:fill="FFFFFF"/>
        <w:spacing w:beforeAutospacing="0" w:afterAutospacing="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/>
        <w:ind w:firstLineChars="900" w:firstLine="28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哈尔滨市平房区文化和体育旅游局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/>
        <w:ind w:firstLineChars="1200" w:firstLine="38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021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19</w:t>
      </w: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p w:rsidR="00622AA1" w:rsidRPr="00E90F2B" w:rsidRDefault="00C32086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90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                                                         </w:t>
      </w:r>
    </w:p>
    <w:p w:rsidR="00622AA1" w:rsidRPr="00E90F2B" w:rsidRDefault="00622AA1">
      <w:pPr>
        <w:rPr>
          <w:rFonts w:ascii="仿宋_GB2312" w:eastAsia="仿宋_GB2312" w:hAnsi="仿宋_GB2312" w:cs="仿宋_GB2312"/>
          <w:b/>
          <w:color w:val="000000" w:themeColor="text1"/>
          <w:sz w:val="32"/>
          <w:szCs w:val="32"/>
          <w:shd w:val="clear" w:color="auto" w:fill="FFFFFF"/>
        </w:rPr>
      </w:pPr>
    </w:p>
    <w:sectPr w:rsidR="00622AA1" w:rsidRPr="00E90F2B" w:rsidSect="0062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86" w:rsidRDefault="00C32086" w:rsidP="00E90F2B">
      <w:r>
        <w:separator/>
      </w:r>
    </w:p>
  </w:endnote>
  <w:endnote w:type="continuationSeparator" w:id="0">
    <w:p w:rsidR="00C32086" w:rsidRDefault="00C32086" w:rsidP="00E9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86" w:rsidRDefault="00C32086" w:rsidP="00E90F2B">
      <w:r>
        <w:separator/>
      </w:r>
    </w:p>
  </w:footnote>
  <w:footnote w:type="continuationSeparator" w:id="0">
    <w:p w:rsidR="00C32086" w:rsidRDefault="00C32086" w:rsidP="00E90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2AA1"/>
    <w:rsid w:val="002F4C5F"/>
    <w:rsid w:val="00622AA1"/>
    <w:rsid w:val="00C32086"/>
    <w:rsid w:val="00E90F2B"/>
    <w:rsid w:val="0B3E7C5E"/>
    <w:rsid w:val="140650DD"/>
    <w:rsid w:val="17DA0BA9"/>
    <w:rsid w:val="1960738E"/>
    <w:rsid w:val="1B8F1B86"/>
    <w:rsid w:val="201E6DFF"/>
    <w:rsid w:val="2A34293B"/>
    <w:rsid w:val="35C03B46"/>
    <w:rsid w:val="4D97299F"/>
    <w:rsid w:val="50461D27"/>
    <w:rsid w:val="54A1239C"/>
    <w:rsid w:val="54BD44A7"/>
    <w:rsid w:val="5A100104"/>
    <w:rsid w:val="751A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A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622AA1"/>
    <w:pPr>
      <w:jc w:val="left"/>
    </w:pPr>
  </w:style>
  <w:style w:type="paragraph" w:styleId="a4">
    <w:name w:val="Normal (Web)"/>
    <w:basedOn w:val="a"/>
    <w:qFormat/>
    <w:rsid w:val="00622A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622AA1"/>
    <w:rPr>
      <w:color w:val="0000FF"/>
      <w:u w:val="single"/>
    </w:rPr>
  </w:style>
  <w:style w:type="paragraph" w:styleId="a6">
    <w:name w:val="header"/>
    <w:basedOn w:val="a"/>
    <w:link w:val="Char"/>
    <w:rsid w:val="00E90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90F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90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90F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</cp:lastModifiedBy>
  <cp:revision>3</cp:revision>
  <dcterms:created xsi:type="dcterms:W3CDTF">2014-10-29T12:08:00Z</dcterms:created>
  <dcterms:modified xsi:type="dcterms:W3CDTF">2021-04-21T08:11:00Z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