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平房区工业信息科技局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《中华人民共和国政府信息公开条例》（国务院令第711号，以下简称《条例》）、《国务院办公厅政府信息与政务公开办公室关于&lt;中华人民共和国政府信息公开工作年度报告格式&gt;的通知》（国办公开办函〔2021〕30号）（以下简称《通知》）和《哈尔滨市政务公开办公室&lt;关于做好2023年政府信息公开工作年度报告编制与发布工作的通知&gt;》相关要求，现发布《平房区2023年政府信息公开工作年度报告》。本报告所列数据的统计期限为2023年1月1日至12月31日。本年度报告包括总体情况、主动公开政府信息情况、收到和处理政府信息公开申请情况、政府信息公开行政复议行政诉讼情况、存在的主要问题及改进情况、其他需要报告的事项。本年度报告中所列数据统计期限自2023年1月1日至2023年12月31日。本年度报告的电子版，可以通过平房区政府门户网站→政务公开栏目→政府信息公开年报专栏查阅，其网址是www.hrbpf.gov.cn。如对本年度报告有疑问，请联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哈尔滨市平房区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工业信息科技局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办公室，地址：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哈尔滨市平房区新疆西路2号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，邮编：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150060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，电话：0451-82295136。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 xml:space="preserve">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局认真贯彻落实新《条例》和《通知》有关要求，把政府信息公开列入单位重要的议事日程，与本部门工作实际紧密结合，不断完善政务公开相关制度，强化工作机制，坚持依法公开的原则，不断扩大公开范围，增强工作透明度，做到应公开尽公开，推进我局政府信息公开工作取得积极进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我局持续提高信息公开工作的针对性、新闻性和有效性，及时、精准、权威做好信息公开工作。畅通公众参与渠道，加强与公众互动服务。积极回应群众关切问题，便于服务我区工业企业。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我局无依申请公开情况。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32"/>
          <w:szCs w:val="32"/>
          <w:lang w:val="en-US" w:eastAsia="zh-CN"/>
        </w:rPr>
        <w:t>（三）政府信息管理方面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明确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局办公室负责政府信息公开工作，明确分管办公室的局领导牵头负责我局政府信息公开工作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。将政府信息公开工作纳入局领导班子重要议事日程，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定期召开全局工作会，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研究部署政府信息公开工作，细化落实任务目标，公开到位，形成了主要领导亲自抓，分管领导具体抓，责任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室抓落实的层层负责的良性工作机制。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我局以政务公开要点为抓手，积极配合区政府政府信息公开各项工作。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2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严格执行信息公开审批制度，对拟公开的信息必须经主管领导审签并登记备案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严格执行信息公开保密审查制度，对拟公开的政府信息，依法依规做好保密审查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我局的政府信息公开工作运行正常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本年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</w:t>
            </w:r>
            <w:r>
              <w:rPr>
                <w:rStyle w:val="5"/>
                <w:lang w:val="en-US" w:eastAsia="zh-CN" w:bidi="ar"/>
              </w:rPr>
              <w:t>发件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现行有效件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370"/>
        <w:gridCol w:w="917"/>
        <w:gridCol w:w="868"/>
        <w:gridCol w:w="690"/>
        <w:gridCol w:w="825"/>
        <w:gridCol w:w="810"/>
        <w:gridCol w:w="720"/>
        <w:gridCol w:w="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5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9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4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611"/>
        <w:gridCol w:w="611"/>
        <w:gridCol w:w="613"/>
        <w:gridCol w:w="613"/>
        <w:gridCol w:w="643"/>
        <w:gridCol w:w="643"/>
        <w:gridCol w:w="643"/>
        <w:gridCol w:w="643"/>
        <w:gridCol w:w="643"/>
        <w:gridCol w:w="643"/>
        <w:gridCol w:w="643"/>
        <w:gridCol w:w="644"/>
        <w:gridCol w:w="644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果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结 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我局政府信息公开的发布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还需进一步完善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，公开内容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不够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丰富、工作方式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还需创新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，公开渠道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还需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拓宽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下步工作中，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进一步加大政府信息公开工作力度，加强日常工作管理，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丰富公开内容，创新工作方法，拓宽公开渠道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。不断改进工作作风和方式方法，提高信息公开工作水平。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依据《政府信息公开信息处理费管理办法》，202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年发出收费通知0件，实际收取金额0元。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ZDIwODJkYzEyNWM3MDAyYThiNWY3ZjdmZDRmZDMifQ=="/>
  </w:docVars>
  <w:rsids>
    <w:rsidRoot w:val="3B0D2A41"/>
    <w:rsid w:val="0C362F22"/>
    <w:rsid w:val="0CF7024C"/>
    <w:rsid w:val="237544B8"/>
    <w:rsid w:val="241E0D30"/>
    <w:rsid w:val="27D711E9"/>
    <w:rsid w:val="283816F9"/>
    <w:rsid w:val="30FE746D"/>
    <w:rsid w:val="38C961D9"/>
    <w:rsid w:val="3B0D2A41"/>
    <w:rsid w:val="4E905272"/>
    <w:rsid w:val="4F4D2E2B"/>
    <w:rsid w:val="56DC5010"/>
    <w:rsid w:val="571C3A45"/>
    <w:rsid w:val="5B0A5B8C"/>
    <w:rsid w:val="5DE65B7F"/>
    <w:rsid w:val="61FD278D"/>
    <w:rsid w:val="635F7DEC"/>
    <w:rsid w:val="6605688D"/>
    <w:rsid w:val="669E7FD2"/>
    <w:rsid w:val="67E625AF"/>
    <w:rsid w:val="72576277"/>
    <w:rsid w:val="72B6534E"/>
    <w:rsid w:val="7EC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2024-01-17T08:19:00Z</dcterms:created>
  <dc:creator>徐晶 </dc:creator>
  <cp:lastModifiedBy>Xxy.</cp:lastModifiedBy>
  <cp:lastPrinted>2024-01-25T06:51:42Z</cp:lastPrinted>
  <dcterms:modified xsi:type="dcterms:W3CDTF">2024-01-25T07:24:42Z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302D796143554FB9AE1AF5A2DA9AFD75_13</vt:lpwstr>
  </property>
</Properties>
</file>